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97" w:rsidRPr="00EE0D97" w:rsidRDefault="00EE0D97" w:rsidP="00255685">
      <w:pPr>
        <w:spacing w:after="0" w:line="240" w:lineRule="auto"/>
        <w:ind w:left="10490" w:firstLine="2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EE0D97">
        <w:rPr>
          <w:rFonts w:ascii="Times New Roman" w:hAnsi="Times New Roman" w:cs="Times New Roman"/>
          <w:bCs/>
          <w:sz w:val="28"/>
        </w:rPr>
        <w:t xml:space="preserve">Приложение </w:t>
      </w:r>
    </w:p>
    <w:p w:rsidR="00EE0D97" w:rsidRPr="00EE0D97" w:rsidRDefault="00EE0D97" w:rsidP="00255685">
      <w:pPr>
        <w:spacing w:after="0" w:line="240" w:lineRule="auto"/>
        <w:ind w:left="10490" w:firstLine="2"/>
        <w:rPr>
          <w:rFonts w:ascii="Times New Roman" w:hAnsi="Times New Roman" w:cs="Times New Roman"/>
          <w:bCs/>
          <w:sz w:val="28"/>
        </w:rPr>
      </w:pPr>
      <w:r w:rsidRPr="00EE0D97">
        <w:rPr>
          <w:rFonts w:ascii="Times New Roman" w:hAnsi="Times New Roman" w:cs="Times New Roman"/>
          <w:bCs/>
          <w:sz w:val="28"/>
        </w:rPr>
        <w:t xml:space="preserve">к решению Московской трехсторонней </w:t>
      </w:r>
    </w:p>
    <w:p w:rsidR="00EE0D97" w:rsidRPr="00EE0D97" w:rsidRDefault="00EE0D97" w:rsidP="00255685">
      <w:pPr>
        <w:spacing w:after="0" w:line="240" w:lineRule="auto"/>
        <w:ind w:left="10490" w:firstLine="2"/>
        <w:rPr>
          <w:rFonts w:ascii="Times New Roman" w:hAnsi="Times New Roman" w:cs="Times New Roman"/>
          <w:bCs/>
          <w:sz w:val="28"/>
        </w:rPr>
      </w:pPr>
      <w:r w:rsidRPr="00EE0D97">
        <w:rPr>
          <w:rFonts w:ascii="Times New Roman" w:hAnsi="Times New Roman" w:cs="Times New Roman"/>
          <w:bCs/>
          <w:sz w:val="28"/>
        </w:rPr>
        <w:t xml:space="preserve">комиссии по регулированию </w:t>
      </w:r>
    </w:p>
    <w:p w:rsidR="00EE0D97" w:rsidRPr="00EE0D97" w:rsidRDefault="00EE0D97" w:rsidP="00255685">
      <w:pPr>
        <w:spacing w:after="0" w:line="240" w:lineRule="auto"/>
        <w:ind w:left="10490" w:firstLine="2"/>
        <w:rPr>
          <w:rFonts w:ascii="Times New Roman" w:hAnsi="Times New Roman" w:cs="Times New Roman"/>
          <w:bCs/>
          <w:sz w:val="28"/>
        </w:rPr>
      </w:pPr>
      <w:r w:rsidRPr="00EE0D97">
        <w:rPr>
          <w:rFonts w:ascii="Times New Roman" w:hAnsi="Times New Roman" w:cs="Times New Roman"/>
          <w:bCs/>
          <w:sz w:val="28"/>
        </w:rPr>
        <w:t>социально-трудовых отношений</w:t>
      </w:r>
    </w:p>
    <w:p w:rsidR="00D57D8C" w:rsidRDefault="00EE0D97" w:rsidP="00255685">
      <w:pPr>
        <w:spacing w:after="0" w:line="240" w:lineRule="auto"/>
        <w:ind w:left="10490" w:firstLine="2"/>
        <w:rPr>
          <w:rFonts w:ascii="Times New Roman" w:hAnsi="Times New Roman" w:cs="Times New Roman"/>
          <w:bCs/>
          <w:sz w:val="28"/>
        </w:rPr>
      </w:pPr>
      <w:r w:rsidRPr="00EE0D97">
        <w:rPr>
          <w:rFonts w:ascii="Times New Roman" w:hAnsi="Times New Roman" w:cs="Times New Roman"/>
          <w:bCs/>
          <w:sz w:val="28"/>
        </w:rPr>
        <w:t xml:space="preserve">от </w:t>
      </w:r>
      <w:r w:rsidR="0066344E">
        <w:rPr>
          <w:rFonts w:ascii="Times New Roman" w:hAnsi="Times New Roman" w:cs="Times New Roman"/>
          <w:bCs/>
          <w:sz w:val="28"/>
        </w:rPr>
        <w:t>2</w:t>
      </w:r>
      <w:r w:rsidR="00A368FD">
        <w:rPr>
          <w:rFonts w:ascii="Times New Roman" w:hAnsi="Times New Roman" w:cs="Times New Roman"/>
          <w:bCs/>
          <w:sz w:val="28"/>
        </w:rPr>
        <w:t>3</w:t>
      </w:r>
      <w:r w:rsidR="0017461E">
        <w:rPr>
          <w:rFonts w:ascii="Times New Roman" w:hAnsi="Times New Roman" w:cs="Times New Roman"/>
          <w:bCs/>
          <w:sz w:val="28"/>
        </w:rPr>
        <w:t xml:space="preserve"> декабря </w:t>
      </w:r>
      <w:r w:rsidRPr="00EE0D97">
        <w:rPr>
          <w:rFonts w:ascii="Times New Roman" w:hAnsi="Times New Roman" w:cs="Times New Roman"/>
          <w:bCs/>
          <w:sz w:val="28"/>
        </w:rPr>
        <w:t>2022 года</w:t>
      </w:r>
    </w:p>
    <w:p w:rsidR="007D687A" w:rsidRPr="007D687A" w:rsidRDefault="007D687A" w:rsidP="00AB580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AB5809" w:rsidRDefault="00AB5809" w:rsidP="00AB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AB5809" w:rsidRDefault="00AB5809" w:rsidP="00AB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Московской трехсторонней комиссии по регулированию социально-трудовых отношений на 20</w:t>
      </w:r>
      <w:r w:rsidR="00CF4387">
        <w:rPr>
          <w:rFonts w:ascii="Times New Roman" w:hAnsi="Times New Roman" w:cs="Times New Roman"/>
          <w:b/>
          <w:sz w:val="28"/>
          <w:szCs w:val="24"/>
        </w:rPr>
        <w:t>2</w:t>
      </w:r>
      <w:r w:rsidR="0017461E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 </w:t>
      </w:r>
    </w:p>
    <w:p w:rsidR="007D687A" w:rsidRPr="00760DD1" w:rsidRDefault="007D687A" w:rsidP="00AB58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5"/>
        <w:tblW w:w="153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7399"/>
        <w:gridCol w:w="4961"/>
        <w:gridCol w:w="2268"/>
        <w:gridCol w:w="30"/>
      </w:tblGrid>
      <w:tr w:rsidR="00A368FD" w:rsidRPr="0066344E" w:rsidTr="00C659CF">
        <w:trPr>
          <w:gridAfter w:val="1"/>
          <w:wAfter w:w="30" w:type="dxa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A368FD" w:rsidRPr="0066344E" w:rsidRDefault="00A368FD" w:rsidP="0066344E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 подготовку </w:t>
            </w: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  <w:hideMark/>
          </w:tcPr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>Сторона,</w:t>
            </w:r>
          </w:p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ответственная</w:t>
            </w:r>
          </w:p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проведение</w:t>
            </w:r>
          </w:p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</w:tr>
      <w:tr w:rsidR="00A368FD" w:rsidRPr="0066344E" w:rsidTr="00C659CF">
        <w:trPr>
          <w:trHeight w:val="694"/>
        </w:trPr>
        <w:tc>
          <w:tcPr>
            <w:tcW w:w="1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8FD" w:rsidRPr="0066344E" w:rsidRDefault="00A368FD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 </w:t>
            </w:r>
            <w:r w:rsidRPr="006634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(февраль)</w:t>
            </w: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6634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C0620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О реализации Московского трехстороннего соглашения на 2022-2024 годы между Правительством Москвы, московскими объединениями профсоюзов и московскими объединениями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ботодателей по итогам 2022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молодежной политики</w:t>
            </w:r>
            <w:r>
              <w:t xml:space="preserve"> </w:t>
            </w:r>
            <w:r w:rsidRPr="00BF4086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DE0" w:rsidRPr="0066344E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7F7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Правительство</w:t>
            </w: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7F7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7F7D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7877">
              <w:rPr>
                <w:rFonts w:ascii="Times New Roman" w:hAnsi="Times New Roman" w:cs="Times New Roman"/>
                <w:bCs/>
                <w:sz w:val="28"/>
                <w:szCs w:val="28"/>
              </w:rPr>
              <w:t>О рассмотрении предложений об установлении допустимой доли иностранных работников, используемых хозяйствующими субъектами, осуществляющими на территории города Москвы отдельные виды экономической деятельности, на 2024 год</w:t>
            </w:r>
          </w:p>
          <w:p w:rsidR="005D0DE0" w:rsidRPr="0066344E" w:rsidRDefault="005D0DE0" w:rsidP="007F7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экономической политики и развития города Москвы</w:t>
            </w:r>
          </w:p>
          <w:p w:rsidR="005D0DE0" w:rsidRPr="0066344E" w:rsidRDefault="005D0DE0" w:rsidP="00A368FD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7F7D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DE0" w:rsidRPr="0066344E" w:rsidTr="008D043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5D7E05" w:rsidRDefault="005D0DE0" w:rsidP="005D0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E05">
              <w:rPr>
                <w:rFonts w:ascii="Times New Roman" w:hAnsi="Times New Roman" w:cs="Times New Roman"/>
                <w:sz w:val="28"/>
                <w:szCs w:val="28"/>
              </w:rPr>
              <w:t>Ситуация на рынке труда и превентивный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ониторинг состояния рынка труда (информационно)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E05"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</w:t>
            </w:r>
            <w:r>
              <w:t xml:space="preserve"> </w:t>
            </w:r>
            <w:r w:rsidRPr="00006534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Pr="005D7E05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DE0" w:rsidRPr="0066344E" w:rsidTr="00C659CF">
        <w:trPr>
          <w:trHeight w:val="806"/>
        </w:trPr>
        <w:tc>
          <w:tcPr>
            <w:tcW w:w="1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II </w:t>
            </w: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квартал </w:t>
            </w:r>
            <w:r w:rsidRPr="006634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(май)</w:t>
            </w:r>
          </w:p>
        </w:tc>
      </w:tr>
      <w:tr w:rsidR="005D0DE0" w:rsidRPr="0066344E" w:rsidTr="00C659CF">
        <w:trPr>
          <w:gridAfter w:val="1"/>
          <w:wAfter w:w="30" w:type="dxa"/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6634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О действиях социальных партн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ров по обеспечению устойчивого развития экономики города Москвы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C659CF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МКПП (р)</w:t>
            </w:r>
          </w:p>
          <w:p w:rsidR="005D0DE0" w:rsidRPr="00C659CF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экономической политики и развития города Москвы</w:t>
            </w:r>
          </w:p>
          <w:p w:rsidR="005D0DE0" w:rsidRPr="00C659CF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инвестиционной и промышленной политики города Москвы</w:t>
            </w:r>
          </w:p>
          <w:p w:rsidR="005D0DE0" w:rsidRPr="00C659CF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9CF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предпринимательства и инновационного развития города Москвы</w:t>
            </w:r>
          </w:p>
          <w:p w:rsidR="005D0DE0" w:rsidRPr="00C659CF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МФП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Работодатели</w:t>
            </w:r>
          </w:p>
        </w:tc>
      </w:tr>
      <w:tr w:rsidR="005D0DE0" w:rsidRPr="0066344E" w:rsidTr="00C659CF">
        <w:trPr>
          <w:gridAfter w:val="1"/>
          <w:wAfter w:w="30" w:type="dxa"/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6634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 развитии проектов профориентации и наставничест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 организациях города Москвы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086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Pr="00BF4086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инновационного развития</w:t>
            </w:r>
            <w:r>
              <w:t xml:space="preserve"> </w:t>
            </w:r>
            <w:r w:rsidRPr="00BF4086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D0DE0" w:rsidRPr="0066344E" w:rsidTr="00C659CF">
        <w:trPr>
          <w:gridAfter w:val="1"/>
          <w:wAfter w:w="30" w:type="dxa"/>
          <w:trHeight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О деятельности отраслевых трехсторонних (двухсторонних) комиссий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сферах образования, культуры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города Москвы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культуры города Москвы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D0DE0" w:rsidRPr="0066344E" w:rsidTr="00C659CF">
        <w:trPr>
          <w:trHeight w:val="768"/>
        </w:trPr>
        <w:tc>
          <w:tcPr>
            <w:tcW w:w="1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 </w:t>
            </w:r>
            <w:r w:rsidRPr="006634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(сентябрь)</w:t>
            </w: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О реализации Московского трехстороннего соглашения на 2022-2024 годы между Правительством Москвы, московскими объединениями профсоюзов и московскими объединениями работодателей по итогам девяти месяцев 2023 года</w:t>
            </w:r>
          </w:p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молодежной политики</w:t>
            </w:r>
            <w:r>
              <w:t xml:space="preserve"> </w:t>
            </w:r>
            <w:r w:rsidRPr="002F0D19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Профсоюзы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величине прожиточного минимума на душу населения и по основным социально-демографическим группам населения города Москвы на 2024 год и о размере минимальной заработной платы в городе Москве на 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труда и социальной защиты населения города Москвы 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экономической политики и развития 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C659CF">
        <w:trPr>
          <w:gridAfter w:val="1"/>
          <w:wAfter w:w="30" w:type="dxa"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DE0" w:rsidRDefault="005D0DE0" w:rsidP="005D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3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правовые акты сторон социального партнерства и отдельные правовые акты города Москвы в части совершенствования системы социального партнерства в городе Москве (информационно)</w:t>
            </w:r>
          </w:p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D0DE0" w:rsidRPr="0066344E" w:rsidTr="00CF2E12">
        <w:trPr>
          <w:gridAfter w:val="1"/>
          <w:wAfter w:w="30" w:type="dxa"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Default="005D0DE0" w:rsidP="005D0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 на рынке труда и превентивный мониторинг состояния рынка труда (информационно)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D0DE0" w:rsidRPr="0066344E" w:rsidTr="00C659CF">
        <w:trPr>
          <w:trHeight w:val="664"/>
        </w:trPr>
        <w:tc>
          <w:tcPr>
            <w:tcW w:w="15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IV </w:t>
            </w: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квартал </w:t>
            </w:r>
            <w:r w:rsidRPr="006634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(декабрь)</w:t>
            </w: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 прогнозе социально-экономического развития города Москвы на 2024 год и на плановый период 2025–2026 годов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экономической политики и развития города Москвы</w:t>
            </w:r>
          </w:p>
          <w:p w:rsid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Правительство</w:t>
            </w:r>
          </w:p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Об опыте работы отраслев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 трехсторонн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строительства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градостроительной политики 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Pr="00521EA9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6634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городского конкурса профессионального мастерства «Московские мастера» в 2023 году и задачах на 2024 год. Об утверждении профессий городского конкурса профессионального мастерства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Московские мастера» на 2024 год</w:t>
            </w:r>
          </w:p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молодежной политики</w:t>
            </w:r>
            <w:r>
              <w:t xml:space="preserve"> </w:t>
            </w:r>
            <w:r w:rsidRPr="002F0D19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C659CF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О плане работы Московской трехсторонней комиссии по регулированию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-трудовых отношений на 2024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44E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молодежной политики</w:t>
            </w:r>
            <w:r>
              <w:t xml:space="preserve"> </w:t>
            </w:r>
            <w:r w:rsidRPr="002F0D19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Pr="0066344E" w:rsidRDefault="005D0DE0" w:rsidP="005D0DE0">
            <w:pPr>
              <w:spacing w:after="0" w:line="240" w:lineRule="auto"/>
              <w:ind w:right="-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B31F6B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5D7E05" w:rsidRDefault="005D0DE0" w:rsidP="005D0D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E05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 причинах смертельных несчастных случаев, произошедших на рабочих местах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общего заболевания (информационно)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E05"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</w:t>
            </w:r>
            <w:r>
              <w:t xml:space="preserve"> </w:t>
            </w:r>
            <w:r w:rsidRPr="00006534"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Pr="005D7E05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DE0" w:rsidRPr="0066344E" w:rsidTr="00B31F6B">
        <w:trPr>
          <w:gridAfter w:val="1"/>
          <w:wAfter w:w="30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Pr="005D0DE0" w:rsidRDefault="005D0DE0" w:rsidP="005D0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E0" w:rsidRDefault="005D0DE0" w:rsidP="005D0D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проводимой Центром занятости населения работе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повышению уровня занятости людей с инвалидностью и молодежи (информационно)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Москвы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МФП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МКПП (р)</w:t>
            </w:r>
          </w:p>
          <w:p w:rsidR="005D0DE0" w:rsidRDefault="005D0DE0" w:rsidP="005D0DE0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DE0" w:rsidRPr="0066344E" w:rsidRDefault="005D0DE0" w:rsidP="005D0DE0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305AB" w:rsidRPr="00A368FD" w:rsidRDefault="00E305AB" w:rsidP="00BA0426">
      <w:pPr>
        <w:rPr>
          <w:rFonts w:ascii="Times New Roman" w:hAnsi="Times New Roman" w:cs="Times New Roman"/>
          <w:sz w:val="28"/>
          <w:szCs w:val="28"/>
        </w:rPr>
      </w:pPr>
    </w:p>
    <w:p w:rsidR="00A368FD" w:rsidRDefault="00A368FD" w:rsidP="00A368FD">
      <w:pPr>
        <w:rPr>
          <w:rFonts w:ascii="Times New Roman" w:hAnsi="Times New Roman" w:cs="Times New Roman"/>
          <w:sz w:val="28"/>
          <w:szCs w:val="28"/>
        </w:rPr>
      </w:pPr>
      <w:r w:rsidRPr="00A368FD">
        <w:rPr>
          <w:rFonts w:ascii="Times New Roman" w:hAnsi="Times New Roman" w:cs="Times New Roman"/>
          <w:sz w:val="28"/>
          <w:szCs w:val="28"/>
        </w:rPr>
        <w:t>МФП</w:t>
      </w:r>
      <w:r>
        <w:rPr>
          <w:rFonts w:ascii="Times New Roman" w:hAnsi="Times New Roman" w:cs="Times New Roman"/>
          <w:sz w:val="28"/>
          <w:szCs w:val="28"/>
        </w:rPr>
        <w:t xml:space="preserve"> – Московская Федерация профсоюзов</w:t>
      </w:r>
    </w:p>
    <w:p w:rsidR="00A368FD" w:rsidRDefault="00A368FD" w:rsidP="00A3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МКПП (р) – Московская Конфедерация промышленников и предпринимателей (работодателей)</w:t>
      </w:r>
    </w:p>
    <w:p w:rsidR="00A368FD" w:rsidRDefault="00A368FD" w:rsidP="00A36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- </w:t>
      </w:r>
      <w:r w:rsidRPr="00A368FD">
        <w:rPr>
          <w:rFonts w:ascii="Times New Roman" w:hAnsi="Times New Roman" w:cs="Times New Roman"/>
          <w:sz w:val="28"/>
          <w:szCs w:val="28"/>
        </w:rPr>
        <w:t>Малая рабочая группа Московской трехсторонней комиссии по регулированию социально-трудовых отношений по вопросам внесения изменений в отдельные правовые акты сторон социального партнерства и отдельные правовые акты города Москвы в части совершенствования системы социального партнерства в городе Москве</w:t>
      </w:r>
    </w:p>
    <w:p w:rsidR="00A368FD" w:rsidRDefault="00A368FD" w:rsidP="00A368FD">
      <w:pPr>
        <w:rPr>
          <w:rFonts w:ascii="Times New Roman" w:hAnsi="Times New Roman" w:cs="Times New Roman"/>
          <w:sz w:val="28"/>
          <w:szCs w:val="28"/>
        </w:rPr>
      </w:pPr>
    </w:p>
    <w:p w:rsidR="00DA7E35" w:rsidRPr="005D7E05" w:rsidRDefault="00DA7E35" w:rsidP="005D0DE0">
      <w:pPr>
        <w:spacing w:after="200" w:line="276" w:lineRule="auto"/>
        <w:rPr>
          <w:sz w:val="28"/>
          <w:szCs w:val="28"/>
        </w:rPr>
      </w:pPr>
    </w:p>
    <w:sectPr w:rsidR="00DA7E35" w:rsidRPr="005D7E05" w:rsidSect="00A368FD">
      <w:headerReference w:type="default" r:id="rId8"/>
      <w:pgSz w:w="16838" w:h="11906" w:orient="landscape"/>
      <w:pgMar w:top="709" w:right="851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16" w:rsidRDefault="00FB3216" w:rsidP="00BC01D8">
      <w:pPr>
        <w:spacing w:after="0" w:line="240" w:lineRule="auto"/>
      </w:pPr>
      <w:r>
        <w:separator/>
      </w:r>
    </w:p>
  </w:endnote>
  <w:endnote w:type="continuationSeparator" w:id="0">
    <w:p w:rsidR="00FB3216" w:rsidRDefault="00FB3216" w:rsidP="00BC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16" w:rsidRDefault="00FB3216" w:rsidP="00BC01D8">
      <w:pPr>
        <w:spacing w:after="0" w:line="240" w:lineRule="auto"/>
      </w:pPr>
      <w:r>
        <w:separator/>
      </w:r>
    </w:p>
  </w:footnote>
  <w:footnote w:type="continuationSeparator" w:id="0">
    <w:p w:rsidR="00FB3216" w:rsidRDefault="00FB3216" w:rsidP="00BC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107562"/>
      <w:docPartObj>
        <w:docPartGallery w:val="Page Numbers (Top of Page)"/>
        <w:docPartUnique/>
      </w:docPartObj>
    </w:sdtPr>
    <w:sdtEndPr/>
    <w:sdtContent>
      <w:p w:rsidR="00766DFE" w:rsidRDefault="00E174FA">
        <w:pPr>
          <w:pStyle w:val="a8"/>
          <w:jc w:val="center"/>
        </w:pPr>
        <w:r w:rsidRPr="00BC01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66DFE" w:rsidRPr="00BC01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01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9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01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050F"/>
    <w:multiLevelType w:val="hybridMultilevel"/>
    <w:tmpl w:val="822A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74675"/>
    <w:multiLevelType w:val="hybridMultilevel"/>
    <w:tmpl w:val="C24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09"/>
    <w:rsid w:val="00006534"/>
    <w:rsid w:val="000233CB"/>
    <w:rsid w:val="00026948"/>
    <w:rsid w:val="0002711D"/>
    <w:rsid w:val="00035FA4"/>
    <w:rsid w:val="000409DC"/>
    <w:rsid w:val="0006639B"/>
    <w:rsid w:val="000732FC"/>
    <w:rsid w:val="00083C56"/>
    <w:rsid w:val="00094B6E"/>
    <w:rsid w:val="00095FC6"/>
    <w:rsid w:val="000A1FF8"/>
    <w:rsid w:val="000B21D9"/>
    <w:rsid w:val="000B6FA8"/>
    <w:rsid w:val="000C7EDB"/>
    <w:rsid w:val="000D6841"/>
    <w:rsid w:val="000D6C8D"/>
    <w:rsid w:val="000E17F4"/>
    <w:rsid w:val="000E5079"/>
    <w:rsid w:val="000E6C98"/>
    <w:rsid w:val="00103D98"/>
    <w:rsid w:val="00104CAD"/>
    <w:rsid w:val="00115363"/>
    <w:rsid w:val="00117864"/>
    <w:rsid w:val="00123507"/>
    <w:rsid w:val="001252CE"/>
    <w:rsid w:val="00132FF0"/>
    <w:rsid w:val="00141130"/>
    <w:rsid w:val="00143ADF"/>
    <w:rsid w:val="00173406"/>
    <w:rsid w:val="0017461E"/>
    <w:rsid w:val="0018217F"/>
    <w:rsid w:val="00195248"/>
    <w:rsid w:val="001968FF"/>
    <w:rsid w:val="001A57F3"/>
    <w:rsid w:val="001D5892"/>
    <w:rsid w:val="001D6997"/>
    <w:rsid w:val="001D799B"/>
    <w:rsid w:val="001E2723"/>
    <w:rsid w:val="001F3A49"/>
    <w:rsid w:val="001F3B0D"/>
    <w:rsid w:val="002224FF"/>
    <w:rsid w:val="002375DC"/>
    <w:rsid w:val="00245EC1"/>
    <w:rsid w:val="002534B1"/>
    <w:rsid w:val="00255685"/>
    <w:rsid w:val="002605E6"/>
    <w:rsid w:val="002645CA"/>
    <w:rsid w:val="002770B6"/>
    <w:rsid w:val="00286117"/>
    <w:rsid w:val="002C0D75"/>
    <w:rsid w:val="002C29F3"/>
    <w:rsid w:val="002C788B"/>
    <w:rsid w:val="002E4D4D"/>
    <w:rsid w:val="002F0D19"/>
    <w:rsid w:val="003113C2"/>
    <w:rsid w:val="0032663F"/>
    <w:rsid w:val="0034560A"/>
    <w:rsid w:val="00354E05"/>
    <w:rsid w:val="003603CD"/>
    <w:rsid w:val="0036123B"/>
    <w:rsid w:val="00365D22"/>
    <w:rsid w:val="00396FCB"/>
    <w:rsid w:val="003B49E3"/>
    <w:rsid w:val="003D439F"/>
    <w:rsid w:val="003E281C"/>
    <w:rsid w:val="003E3235"/>
    <w:rsid w:val="003E5B68"/>
    <w:rsid w:val="003E5B8F"/>
    <w:rsid w:val="003E7927"/>
    <w:rsid w:val="0040175B"/>
    <w:rsid w:val="00401EAD"/>
    <w:rsid w:val="00406C5A"/>
    <w:rsid w:val="004229C3"/>
    <w:rsid w:val="00435B0A"/>
    <w:rsid w:val="0044055F"/>
    <w:rsid w:val="00444664"/>
    <w:rsid w:val="00467297"/>
    <w:rsid w:val="004B0C24"/>
    <w:rsid w:val="004C7086"/>
    <w:rsid w:val="004D1E82"/>
    <w:rsid w:val="004E4E69"/>
    <w:rsid w:val="00503290"/>
    <w:rsid w:val="005155F3"/>
    <w:rsid w:val="005174EE"/>
    <w:rsid w:val="00520FC8"/>
    <w:rsid w:val="00521EA9"/>
    <w:rsid w:val="0056505B"/>
    <w:rsid w:val="00575432"/>
    <w:rsid w:val="005756B3"/>
    <w:rsid w:val="00575A95"/>
    <w:rsid w:val="005A7B01"/>
    <w:rsid w:val="005D0DE0"/>
    <w:rsid w:val="005D7E05"/>
    <w:rsid w:val="005F1410"/>
    <w:rsid w:val="005F582E"/>
    <w:rsid w:val="00600F32"/>
    <w:rsid w:val="00612828"/>
    <w:rsid w:val="006224E4"/>
    <w:rsid w:val="00625564"/>
    <w:rsid w:val="0062657D"/>
    <w:rsid w:val="0063221C"/>
    <w:rsid w:val="00641EAA"/>
    <w:rsid w:val="00645FD6"/>
    <w:rsid w:val="0066310E"/>
    <w:rsid w:val="0066344E"/>
    <w:rsid w:val="0066352C"/>
    <w:rsid w:val="006643AD"/>
    <w:rsid w:val="00674378"/>
    <w:rsid w:val="006819CE"/>
    <w:rsid w:val="006A0146"/>
    <w:rsid w:val="006A782D"/>
    <w:rsid w:val="006B689D"/>
    <w:rsid w:val="006C0951"/>
    <w:rsid w:val="006C0BA2"/>
    <w:rsid w:val="006C5E0A"/>
    <w:rsid w:val="006D7D1D"/>
    <w:rsid w:val="006E1F4A"/>
    <w:rsid w:val="006E3562"/>
    <w:rsid w:val="006E37C4"/>
    <w:rsid w:val="007416E2"/>
    <w:rsid w:val="00745692"/>
    <w:rsid w:val="00753E1B"/>
    <w:rsid w:val="00760DD1"/>
    <w:rsid w:val="00761ECC"/>
    <w:rsid w:val="00766DFE"/>
    <w:rsid w:val="00777E50"/>
    <w:rsid w:val="00780BA2"/>
    <w:rsid w:val="00794ECA"/>
    <w:rsid w:val="007A64E1"/>
    <w:rsid w:val="007C43E0"/>
    <w:rsid w:val="007C6C87"/>
    <w:rsid w:val="007D687A"/>
    <w:rsid w:val="007E549E"/>
    <w:rsid w:val="007F1F5E"/>
    <w:rsid w:val="00804A9C"/>
    <w:rsid w:val="008057C3"/>
    <w:rsid w:val="00812320"/>
    <w:rsid w:val="0082202B"/>
    <w:rsid w:val="00824F57"/>
    <w:rsid w:val="00833DDC"/>
    <w:rsid w:val="00835269"/>
    <w:rsid w:val="0085367C"/>
    <w:rsid w:val="00855A01"/>
    <w:rsid w:val="00876007"/>
    <w:rsid w:val="00877E5C"/>
    <w:rsid w:val="00880BE5"/>
    <w:rsid w:val="00885769"/>
    <w:rsid w:val="00887B19"/>
    <w:rsid w:val="008A41B0"/>
    <w:rsid w:val="008D2761"/>
    <w:rsid w:val="008D35BA"/>
    <w:rsid w:val="008D457E"/>
    <w:rsid w:val="008E53B3"/>
    <w:rsid w:val="00933954"/>
    <w:rsid w:val="00942D11"/>
    <w:rsid w:val="00964482"/>
    <w:rsid w:val="009828E8"/>
    <w:rsid w:val="009957CD"/>
    <w:rsid w:val="009A6545"/>
    <w:rsid w:val="009B6DF7"/>
    <w:rsid w:val="009C3E2E"/>
    <w:rsid w:val="009D394B"/>
    <w:rsid w:val="009F5CEA"/>
    <w:rsid w:val="009F611B"/>
    <w:rsid w:val="00A071DD"/>
    <w:rsid w:val="00A11379"/>
    <w:rsid w:val="00A20E0F"/>
    <w:rsid w:val="00A26D33"/>
    <w:rsid w:val="00A34D87"/>
    <w:rsid w:val="00A368FD"/>
    <w:rsid w:val="00A37F6C"/>
    <w:rsid w:val="00A40B4F"/>
    <w:rsid w:val="00A41840"/>
    <w:rsid w:val="00A51464"/>
    <w:rsid w:val="00A564F1"/>
    <w:rsid w:val="00A57877"/>
    <w:rsid w:val="00A97021"/>
    <w:rsid w:val="00AB5809"/>
    <w:rsid w:val="00AB61E3"/>
    <w:rsid w:val="00AC4CC6"/>
    <w:rsid w:val="00AC5264"/>
    <w:rsid w:val="00AD048D"/>
    <w:rsid w:val="00AD273E"/>
    <w:rsid w:val="00AE2958"/>
    <w:rsid w:val="00AF62ED"/>
    <w:rsid w:val="00AF71CB"/>
    <w:rsid w:val="00B02688"/>
    <w:rsid w:val="00B120C0"/>
    <w:rsid w:val="00B15988"/>
    <w:rsid w:val="00B176F0"/>
    <w:rsid w:val="00B205FE"/>
    <w:rsid w:val="00B2670A"/>
    <w:rsid w:val="00B32DF7"/>
    <w:rsid w:val="00B4202B"/>
    <w:rsid w:val="00B65759"/>
    <w:rsid w:val="00B71422"/>
    <w:rsid w:val="00B71526"/>
    <w:rsid w:val="00B74810"/>
    <w:rsid w:val="00B95FB8"/>
    <w:rsid w:val="00BA0426"/>
    <w:rsid w:val="00BA71C9"/>
    <w:rsid w:val="00BC01D8"/>
    <w:rsid w:val="00BD3D29"/>
    <w:rsid w:val="00BD4697"/>
    <w:rsid w:val="00BD4E1D"/>
    <w:rsid w:val="00BE5A4F"/>
    <w:rsid w:val="00BF4086"/>
    <w:rsid w:val="00C0013B"/>
    <w:rsid w:val="00C025A4"/>
    <w:rsid w:val="00C0620D"/>
    <w:rsid w:val="00C11234"/>
    <w:rsid w:val="00C244F5"/>
    <w:rsid w:val="00C25359"/>
    <w:rsid w:val="00C33393"/>
    <w:rsid w:val="00C63941"/>
    <w:rsid w:val="00C658F0"/>
    <w:rsid w:val="00C659CF"/>
    <w:rsid w:val="00C70C25"/>
    <w:rsid w:val="00C73E88"/>
    <w:rsid w:val="00C84E33"/>
    <w:rsid w:val="00CB5B77"/>
    <w:rsid w:val="00CB6120"/>
    <w:rsid w:val="00CC5A61"/>
    <w:rsid w:val="00CD60D5"/>
    <w:rsid w:val="00CE32B5"/>
    <w:rsid w:val="00CE7D5C"/>
    <w:rsid w:val="00CF2632"/>
    <w:rsid w:val="00CF4387"/>
    <w:rsid w:val="00CF5B63"/>
    <w:rsid w:val="00D053A2"/>
    <w:rsid w:val="00D057B5"/>
    <w:rsid w:val="00D06874"/>
    <w:rsid w:val="00D11110"/>
    <w:rsid w:val="00D22F8D"/>
    <w:rsid w:val="00D33214"/>
    <w:rsid w:val="00D403E4"/>
    <w:rsid w:val="00D45B52"/>
    <w:rsid w:val="00D57D8C"/>
    <w:rsid w:val="00D64249"/>
    <w:rsid w:val="00D64258"/>
    <w:rsid w:val="00D8553E"/>
    <w:rsid w:val="00D8724B"/>
    <w:rsid w:val="00D91514"/>
    <w:rsid w:val="00D9167E"/>
    <w:rsid w:val="00DA510C"/>
    <w:rsid w:val="00DA6811"/>
    <w:rsid w:val="00DA7E35"/>
    <w:rsid w:val="00DB5B05"/>
    <w:rsid w:val="00DD386D"/>
    <w:rsid w:val="00DF21D5"/>
    <w:rsid w:val="00DF28EB"/>
    <w:rsid w:val="00E04CA1"/>
    <w:rsid w:val="00E0597B"/>
    <w:rsid w:val="00E174FA"/>
    <w:rsid w:val="00E248BA"/>
    <w:rsid w:val="00E305AB"/>
    <w:rsid w:val="00E36FE4"/>
    <w:rsid w:val="00E43618"/>
    <w:rsid w:val="00E43C5F"/>
    <w:rsid w:val="00E43C97"/>
    <w:rsid w:val="00E44DA3"/>
    <w:rsid w:val="00E61363"/>
    <w:rsid w:val="00E729C0"/>
    <w:rsid w:val="00E7338A"/>
    <w:rsid w:val="00E742D7"/>
    <w:rsid w:val="00E8043F"/>
    <w:rsid w:val="00E85773"/>
    <w:rsid w:val="00E90ABB"/>
    <w:rsid w:val="00EB449D"/>
    <w:rsid w:val="00EB5A5E"/>
    <w:rsid w:val="00EB6FFB"/>
    <w:rsid w:val="00EC5CF3"/>
    <w:rsid w:val="00EC699D"/>
    <w:rsid w:val="00EE0D97"/>
    <w:rsid w:val="00EE55F7"/>
    <w:rsid w:val="00EF4054"/>
    <w:rsid w:val="00F123C6"/>
    <w:rsid w:val="00F12E5E"/>
    <w:rsid w:val="00F12F24"/>
    <w:rsid w:val="00F13D62"/>
    <w:rsid w:val="00F17739"/>
    <w:rsid w:val="00F2212F"/>
    <w:rsid w:val="00F24AC3"/>
    <w:rsid w:val="00F31093"/>
    <w:rsid w:val="00F619C2"/>
    <w:rsid w:val="00F62D2A"/>
    <w:rsid w:val="00F85262"/>
    <w:rsid w:val="00F96ADC"/>
    <w:rsid w:val="00F96BB8"/>
    <w:rsid w:val="00FA45A1"/>
    <w:rsid w:val="00FB3216"/>
    <w:rsid w:val="00FC0FAA"/>
    <w:rsid w:val="00FD13B0"/>
    <w:rsid w:val="00FE35C0"/>
    <w:rsid w:val="00FF520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5E708-8ADA-416C-94B0-198A4216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C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580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B58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AB58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01D8"/>
  </w:style>
  <w:style w:type="paragraph" w:styleId="aa">
    <w:name w:val="footer"/>
    <w:basedOn w:val="a"/>
    <w:link w:val="ab"/>
    <w:uiPriority w:val="99"/>
    <w:unhideWhenUsed/>
    <w:rsid w:val="00BC0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01D8"/>
  </w:style>
  <w:style w:type="paragraph" w:customStyle="1" w:styleId="ConsPlusNormal">
    <w:name w:val="ConsPlusNormal"/>
    <w:rsid w:val="00260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43E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4769-95BB-461F-99D1-1BB83B61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Кондрашова Алина Олеговна</cp:lastModifiedBy>
  <cp:revision>2</cp:revision>
  <cp:lastPrinted>2022-12-15T13:32:00Z</cp:lastPrinted>
  <dcterms:created xsi:type="dcterms:W3CDTF">2023-08-08T10:56:00Z</dcterms:created>
  <dcterms:modified xsi:type="dcterms:W3CDTF">2023-08-08T10:56:00Z</dcterms:modified>
</cp:coreProperties>
</file>