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F8F" w:rsidRDefault="00080F8F" w:rsidP="00213492">
      <w:pPr>
        <w:jc w:val="center"/>
        <w:rPr>
          <w:rFonts w:ascii="Franklin Gothic Book" w:hAnsi="Franklin Gothic Book"/>
          <w:b/>
          <w:color w:val="000000" w:themeColor="text1"/>
          <w:sz w:val="28"/>
          <w:szCs w:val="28"/>
        </w:rPr>
      </w:pPr>
      <w:bookmarkStart w:id="0" w:name="_GoBack"/>
      <w:bookmarkEnd w:id="0"/>
      <w:r w:rsidRPr="00AE7EEC">
        <w:rPr>
          <w:rFonts w:cs="Arial"/>
          <w:b/>
          <w:noProof/>
          <w:sz w:val="24"/>
          <w:szCs w:val="24"/>
          <w:lang w:eastAsia="ru-RU"/>
        </w:rPr>
        <w:drawing>
          <wp:anchor distT="0" distB="0" distL="114300" distR="114300" simplePos="0" relativeHeight="251659264" behindDoc="1" locked="0" layoutInCell="1" allowOverlap="1" wp14:anchorId="49BCE246" wp14:editId="6E418439">
            <wp:simplePos x="0" y="0"/>
            <wp:positionH relativeFrom="column">
              <wp:posOffset>0</wp:posOffset>
            </wp:positionH>
            <wp:positionV relativeFrom="paragraph">
              <wp:posOffset>-635</wp:posOffset>
            </wp:positionV>
            <wp:extent cx="1284605" cy="1484630"/>
            <wp:effectExtent l="0" t="0" r="0" b="0"/>
            <wp:wrapNone/>
            <wp:docPr id="42" name="Рисунок 7" descr="C:\Documents and Settings\trooper\Рабочий стол\4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Documents and Settings\trooper\Рабочий стол\45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4605" cy="1484630"/>
                    </a:xfrm>
                    <a:prstGeom prst="rect">
                      <a:avLst/>
                    </a:prstGeom>
                    <a:noFill/>
                    <a:ln>
                      <a:noFill/>
                    </a:ln>
                  </pic:spPr>
                </pic:pic>
              </a:graphicData>
            </a:graphic>
          </wp:anchor>
        </w:drawing>
      </w:r>
    </w:p>
    <w:p w:rsidR="00080F8F" w:rsidRDefault="00701D0A">
      <w:pPr>
        <w:rPr>
          <w:rFonts w:ascii="Franklin Gothic Book" w:hAnsi="Franklin Gothic Book"/>
          <w:b/>
          <w:color w:val="000000" w:themeColor="text1"/>
          <w:sz w:val="28"/>
          <w:szCs w:val="28"/>
        </w:rPr>
      </w:pPr>
      <w:r w:rsidRPr="00232AFF">
        <w:rPr>
          <w:rFonts w:ascii="Franklin Gothic Medium" w:hAnsi="Franklin Gothic Medium" w:cs="Arial"/>
          <w:b/>
          <w:noProof/>
          <w:sz w:val="24"/>
          <w:szCs w:val="24"/>
          <w:shd w:val="clear" w:color="auto" w:fill="FFFFFF"/>
          <w:lang w:eastAsia="ru-RU"/>
        </w:rPr>
        <mc:AlternateContent>
          <mc:Choice Requires="wps">
            <w:drawing>
              <wp:anchor distT="45720" distB="45720" distL="114300" distR="114300" simplePos="0" relativeHeight="251661312" behindDoc="0" locked="0" layoutInCell="1" allowOverlap="1" wp14:anchorId="66795E65" wp14:editId="59272B39">
                <wp:simplePos x="0" y="0"/>
                <wp:positionH relativeFrom="margin">
                  <wp:posOffset>-462915</wp:posOffset>
                </wp:positionH>
                <wp:positionV relativeFrom="paragraph">
                  <wp:posOffset>2035810</wp:posOffset>
                </wp:positionV>
                <wp:extent cx="5847715" cy="4096385"/>
                <wp:effectExtent l="0" t="0" r="635"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4096385"/>
                        </a:xfrm>
                        <a:prstGeom prst="rect">
                          <a:avLst/>
                        </a:prstGeom>
                        <a:solidFill>
                          <a:srgbClr val="FFFFFF"/>
                        </a:solidFill>
                        <a:ln w="9525">
                          <a:noFill/>
                          <a:miter lim="800000"/>
                          <a:headEnd/>
                          <a:tailEnd/>
                        </a:ln>
                      </wps:spPr>
                      <wps:txbx>
                        <w:txbxContent>
                          <w:p w:rsidR="003E67DF" w:rsidRDefault="003E67DF" w:rsidP="00080F8F">
                            <w:pPr>
                              <w:pStyle w:val="a9"/>
                              <w:spacing w:before="0" w:after="480" w:line="360" w:lineRule="auto"/>
                              <w:rPr>
                                <w:rFonts w:ascii="Franklin Gothic Medium" w:hAnsi="Franklin Gothic Medium" w:cs="Arial"/>
                                <w:b w:val="0"/>
                                <w:color w:val="auto"/>
                                <w:sz w:val="40"/>
                                <w:szCs w:val="40"/>
                                <w:lang w:val="ru-RU"/>
                              </w:rPr>
                            </w:pPr>
                          </w:p>
                          <w:p w:rsidR="003E67DF" w:rsidRPr="00602AA4" w:rsidRDefault="003E67DF" w:rsidP="003E67DF">
                            <w:pPr>
                              <w:rPr>
                                <w:rFonts w:ascii="Franklin Gothic Medium" w:eastAsia="Times New Roman" w:hAnsi="Franklin Gothic Medium" w:cs="Arial"/>
                                <w:bCs/>
                                <w:color w:val="008080"/>
                                <w:sz w:val="36"/>
                                <w:szCs w:val="44"/>
                                <w:u w:val="single"/>
                              </w:rPr>
                            </w:pPr>
                            <w:r w:rsidRPr="00602AA4">
                              <w:rPr>
                                <w:rFonts w:ascii="Franklin Gothic Medium" w:eastAsia="Times New Roman" w:hAnsi="Franklin Gothic Medium" w:cs="Arial"/>
                                <w:bCs/>
                                <w:color w:val="008080"/>
                                <w:sz w:val="36"/>
                                <w:szCs w:val="44"/>
                                <w:u w:val="single"/>
                              </w:rPr>
                              <w:t xml:space="preserve">Аналитическая записка </w:t>
                            </w:r>
                          </w:p>
                          <w:p w:rsidR="003E67DF" w:rsidRDefault="003E67DF" w:rsidP="003E67DF">
                            <w:pPr>
                              <w:rPr>
                                <w:rFonts w:ascii="Franklin Gothic Medium" w:eastAsia="Times New Roman" w:hAnsi="Franklin Gothic Medium" w:cs="Arial"/>
                                <w:bCs/>
                                <w:color w:val="008080"/>
                                <w:sz w:val="36"/>
                                <w:szCs w:val="44"/>
                              </w:rPr>
                            </w:pPr>
                          </w:p>
                          <w:p w:rsidR="003E67DF" w:rsidRDefault="003E67DF" w:rsidP="003E67DF">
                            <w:pPr>
                              <w:rPr>
                                <w:rFonts w:ascii="Franklin Gothic Medium" w:eastAsia="Times New Roman" w:hAnsi="Franklin Gothic Medium" w:cs="Arial"/>
                                <w:bCs/>
                                <w:color w:val="008080"/>
                                <w:sz w:val="36"/>
                                <w:szCs w:val="44"/>
                              </w:rPr>
                            </w:pPr>
                            <w:r>
                              <w:rPr>
                                <w:rFonts w:ascii="Franklin Gothic Medium" w:eastAsia="Times New Roman" w:hAnsi="Franklin Gothic Medium" w:cs="Arial"/>
                                <w:bCs/>
                                <w:color w:val="008080"/>
                                <w:sz w:val="36"/>
                                <w:szCs w:val="44"/>
                              </w:rPr>
                              <w:t>П</w:t>
                            </w:r>
                            <w:r w:rsidRPr="003E67DF">
                              <w:rPr>
                                <w:rFonts w:ascii="Franklin Gothic Medium" w:eastAsia="Times New Roman" w:hAnsi="Franklin Gothic Medium" w:cs="Arial"/>
                                <w:bCs/>
                                <w:color w:val="008080"/>
                                <w:sz w:val="36"/>
                                <w:szCs w:val="44"/>
                              </w:rPr>
                              <w:t>о результатам проведения экспертного круглого стола</w:t>
                            </w:r>
                            <w:r>
                              <w:rPr>
                                <w:rFonts w:ascii="Franklin Gothic Medium" w:eastAsia="Times New Roman" w:hAnsi="Franklin Gothic Medium" w:cs="Arial"/>
                                <w:bCs/>
                                <w:color w:val="008080"/>
                                <w:sz w:val="36"/>
                                <w:szCs w:val="44"/>
                              </w:rPr>
                              <w:t xml:space="preserve"> по </w:t>
                            </w:r>
                            <w:r w:rsidRPr="003E67DF">
                              <w:rPr>
                                <w:rFonts w:ascii="Franklin Gothic Medium" w:eastAsia="Times New Roman" w:hAnsi="Franklin Gothic Medium" w:cs="Arial"/>
                                <w:bCs/>
                                <w:color w:val="008080"/>
                                <w:sz w:val="36"/>
                                <w:szCs w:val="44"/>
                              </w:rPr>
                              <w:t>теме: "Специфика рынка труда г. Москвы, актуаль</w:t>
                            </w:r>
                            <w:r>
                              <w:rPr>
                                <w:rFonts w:ascii="Franklin Gothic Medium" w:eastAsia="Times New Roman" w:hAnsi="Franklin Gothic Medium" w:cs="Arial"/>
                                <w:bCs/>
                                <w:color w:val="008080"/>
                                <w:sz w:val="36"/>
                                <w:szCs w:val="44"/>
                              </w:rPr>
                              <w:t xml:space="preserve">ные и перспективные возможности </w:t>
                            </w:r>
                            <w:r w:rsidRPr="003E67DF">
                              <w:rPr>
                                <w:rFonts w:ascii="Franklin Gothic Medium" w:eastAsia="Times New Roman" w:hAnsi="Franklin Gothic Medium" w:cs="Arial"/>
                                <w:bCs/>
                                <w:color w:val="008080"/>
                                <w:sz w:val="36"/>
                                <w:szCs w:val="44"/>
                              </w:rPr>
                              <w:t xml:space="preserve">кадрового обеспечения региона". </w:t>
                            </w:r>
                          </w:p>
                          <w:p w:rsidR="003E67DF" w:rsidRDefault="003E67DF" w:rsidP="003E67DF">
                            <w:pPr>
                              <w:rPr>
                                <w:rFonts w:ascii="Franklin Gothic Medium" w:eastAsia="Times New Roman" w:hAnsi="Franklin Gothic Medium" w:cs="Arial"/>
                                <w:bCs/>
                                <w:color w:val="008080"/>
                                <w:sz w:val="36"/>
                                <w:szCs w:val="44"/>
                              </w:rPr>
                            </w:pPr>
                          </w:p>
                          <w:p w:rsidR="003E67DF" w:rsidRPr="003E67DF" w:rsidRDefault="003E67DF" w:rsidP="00080F8F">
                            <w:pPr>
                              <w:rPr>
                                <w:rFonts w:ascii="Franklin Gothic Medium" w:eastAsia="Times New Roman" w:hAnsi="Franklin Gothic Medium" w:cs="Arial"/>
                                <w:bCs/>
                                <w:color w:val="008080"/>
                                <w:sz w:val="36"/>
                                <w:szCs w:val="44"/>
                              </w:rPr>
                            </w:pPr>
                            <w:r>
                              <w:rPr>
                                <w:rFonts w:ascii="Franklin Gothic Medium" w:eastAsia="Times New Roman" w:hAnsi="Franklin Gothic Medium" w:cs="Arial"/>
                                <w:bCs/>
                                <w:color w:val="008080"/>
                                <w:sz w:val="36"/>
                                <w:szCs w:val="44"/>
                              </w:rPr>
                              <w:t>Подготовлено в соответствии с г</w:t>
                            </w:r>
                            <w:r w:rsidRPr="003E67DF">
                              <w:rPr>
                                <w:rFonts w:ascii="Franklin Gothic Medium" w:eastAsia="Times New Roman" w:hAnsi="Franklin Gothic Medium" w:cs="Arial"/>
                                <w:bCs/>
                                <w:color w:val="008080"/>
                                <w:sz w:val="36"/>
                                <w:szCs w:val="44"/>
                              </w:rPr>
                              <w:t>ражданско-правов</w:t>
                            </w:r>
                            <w:r w:rsidR="00BA234E">
                              <w:rPr>
                                <w:rFonts w:ascii="Franklin Gothic Medium" w:eastAsia="Times New Roman" w:hAnsi="Franklin Gothic Medium" w:cs="Arial"/>
                                <w:bCs/>
                                <w:color w:val="008080"/>
                                <w:sz w:val="36"/>
                                <w:szCs w:val="44"/>
                              </w:rPr>
                              <w:t xml:space="preserve">ым </w:t>
                            </w:r>
                            <w:r>
                              <w:rPr>
                                <w:rFonts w:ascii="Franklin Gothic Medium" w:eastAsia="Times New Roman" w:hAnsi="Franklin Gothic Medium" w:cs="Arial"/>
                                <w:bCs/>
                                <w:color w:val="008080"/>
                                <w:sz w:val="36"/>
                                <w:szCs w:val="44"/>
                              </w:rPr>
                              <w:t>договор</w:t>
                            </w:r>
                            <w:r w:rsidR="00BA234E">
                              <w:rPr>
                                <w:rFonts w:ascii="Franklin Gothic Medium" w:eastAsia="Times New Roman" w:hAnsi="Franklin Gothic Medium" w:cs="Arial"/>
                                <w:bCs/>
                                <w:color w:val="008080"/>
                                <w:sz w:val="36"/>
                                <w:szCs w:val="44"/>
                              </w:rPr>
                              <w:t>ом</w:t>
                            </w:r>
                            <w:r>
                              <w:rPr>
                                <w:rFonts w:ascii="Franklin Gothic Medium" w:eastAsia="Times New Roman" w:hAnsi="Franklin Gothic Medium" w:cs="Arial"/>
                                <w:bCs/>
                                <w:color w:val="008080"/>
                                <w:sz w:val="36"/>
                                <w:szCs w:val="44"/>
                              </w:rPr>
                              <w:t xml:space="preserve"> бюджетного учреждения № 21-4325523</w:t>
                            </w:r>
                            <w:r w:rsidR="00D716E0">
                              <w:rPr>
                                <w:rFonts w:ascii="Franklin Gothic Medium" w:eastAsia="Times New Roman" w:hAnsi="Franklin Gothic Medium" w:cs="Arial"/>
                                <w:bCs/>
                                <w:color w:val="008080"/>
                                <w:sz w:val="36"/>
                                <w:szCs w:val="44"/>
                              </w:rPr>
                              <w:t xml:space="preserve"> от </w:t>
                            </w:r>
                            <w:r w:rsidR="00D716E0" w:rsidRPr="00D716E0">
                              <w:rPr>
                                <w:rFonts w:ascii="Franklin Gothic Medium" w:eastAsia="Times New Roman" w:hAnsi="Franklin Gothic Medium" w:cs="Arial"/>
                                <w:bCs/>
                                <w:color w:val="008080"/>
                                <w:sz w:val="36"/>
                                <w:szCs w:val="44"/>
                              </w:rPr>
                              <w:t>26.03.2021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795E65" id="_x0000_t202" coordsize="21600,21600" o:spt="202" path="m,l,21600r21600,l21600,xe">
                <v:stroke joinstyle="miter"/>
                <v:path gradientshapeok="t" o:connecttype="rect"/>
              </v:shapetype>
              <v:shape id="Надпись 2" o:spid="_x0000_s1026" type="#_x0000_t202" style="position:absolute;margin-left:-36.45pt;margin-top:160.3pt;width:460.45pt;height:322.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" stroked="f">
                <v:textbox>
                  <w:txbxContent>
                    <w:p w:rsidR="003E67DF" w:rsidRDefault="003E67DF" w:rsidP="00080F8F">
                      <w:pPr>
                        <w:pStyle w:val="a9"/>
                        <w:spacing w:before="0" w:after="480" w:line="360" w:lineRule="auto"/>
                        <w:rPr>
                          <w:rFonts w:ascii="Franklin Gothic Medium" w:hAnsi="Franklin Gothic Medium" w:cs="Arial"/>
                          <w:b w:val="0"/>
                          <w:color w:val="auto"/>
                          <w:sz w:val="40"/>
                          <w:szCs w:val="40"/>
                          <w:lang w:val="ru-RU"/>
                        </w:rPr>
                      </w:pPr>
                    </w:p>
                    <w:p w:rsidR="003E67DF" w:rsidRPr="00602AA4" w:rsidRDefault="003E67DF" w:rsidP="003E67DF">
                      <w:pPr>
                        <w:rPr>
                          <w:rFonts w:ascii="Franklin Gothic Medium" w:eastAsia="Times New Roman" w:hAnsi="Franklin Gothic Medium" w:cs="Arial"/>
                          <w:bCs/>
                          <w:color w:val="008080"/>
                          <w:sz w:val="36"/>
                          <w:szCs w:val="44"/>
                          <w:u w:val="single"/>
                        </w:rPr>
                      </w:pPr>
                      <w:r w:rsidRPr="00602AA4">
                        <w:rPr>
                          <w:rFonts w:ascii="Franklin Gothic Medium" w:eastAsia="Times New Roman" w:hAnsi="Franklin Gothic Medium" w:cs="Arial"/>
                          <w:bCs/>
                          <w:color w:val="008080"/>
                          <w:sz w:val="36"/>
                          <w:szCs w:val="44"/>
                          <w:u w:val="single"/>
                        </w:rPr>
                        <w:t xml:space="preserve">Аналитическая записка </w:t>
                      </w:r>
                    </w:p>
                    <w:p w:rsidR="003E67DF" w:rsidRDefault="003E67DF" w:rsidP="003E67DF">
                      <w:pPr>
                        <w:rPr>
                          <w:rFonts w:ascii="Franklin Gothic Medium" w:eastAsia="Times New Roman" w:hAnsi="Franklin Gothic Medium" w:cs="Arial"/>
                          <w:bCs/>
                          <w:color w:val="008080"/>
                          <w:sz w:val="36"/>
                          <w:szCs w:val="44"/>
                        </w:rPr>
                      </w:pPr>
                    </w:p>
                    <w:p w:rsidR="003E67DF" w:rsidRDefault="003E67DF" w:rsidP="003E67DF">
                      <w:pPr>
                        <w:rPr>
                          <w:rFonts w:ascii="Franklin Gothic Medium" w:eastAsia="Times New Roman" w:hAnsi="Franklin Gothic Medium" w:cs="Arial"/>
                          <w:bCs/>
                          <w:color w:val="008080"/>
                          <w:sz w:val="36"/>
                          <w:szCs w:val="44"/>
                        </w:rPr>
                      </w:pPr>
                      <w:r>
                        <w:rPr>
                          <w:rFonts w:ascii="Franklin Gothic Medium" w:eastAsia="Times New Roman" w:hAnsi="Franklin Gothic Medium" w:cs="Arial"/>
                          <w:bCs/>
                          <w:color w:val="008080"/>
                          <w:sz w:val="36"/>
                          <w:szCs w:val="44"/>
                        </w:rPr>
                        <w:t>П</w:t>
                      </w:r>
                      <w:r w:rsidRPr="003E67DF">
                        <w:rPr>
                          <w:rFonts w:ascii="Franklin Gothic Medium" w:eastAsia="Times New Roman" w:hAnsi="Franklin Gothic Medium" w:cs="Arial"/>
                          <w:bCs/>
                          <w:color w:val="008080"/>
                          <w:sz w:val="36"/>
                          <w:szCs w:val="44"/>
                        </w:rPr>
                        <w:t>о результатам проведения экспертного круглого стола</w:t>
                      </w:r>
                      <w:r>
                        <w:rPr>
                          <w:rFonts w:ascii="Franklin Gothic Medium" w:eastAsia="Times New Roman" w:hAnsi="Franklin Gothic Medium" w:cs="Arial"/>
                          <w:bCs/>
                          <w:color w:val="008080"/>
                          <w:sz w:val="36"/>
                          <w:szCs w:val="44"/>
                        </w:rPr>
                        <w:t xml:space="preserve"> по </w:t>
                      </w:r>
                      <w:r w:rsidRPr="003E67DF">
                        <w:rPr>
                          <w:rFonts w:ascii="Franklin Gothic Medium" w:eastAsia="Times New Roman" w:hAnsi="Franklin Gothic Medium" w:cs="Arial"/>
                          <w:bCs/>
                          <w:color w:val="008080"/>
                          <w:sz w:val="36"/>
                          <w:szCs w:val="44"/>
                        </w:rPr>
                        <w:t>теме: "Специфика рынка труда г. Москвы, актуаль</w:t>
                      </w:r>
                      <w:r>
                        <w:rPr>
                          <w:rFonts w:ascii="Franklin Gothic Medium" w:eastAsia="Times New Roman" w:hAnsi="Franklin Gothic Medium" w:cs="Arial"/>
                          <w:bCs/>
                          <w:color w:val="008080"/>
                          <w:sz w:val="36"/>
                          <w:szCs w:val="44"/>
                        </w:rPr>
                        <w:t xml:space="preserve">ные и перспективные возможности </w:t>
                      </w:r>
                      <w:r w:rsidRPr="003E67DF">
                        <w:rPr>
                          <w:rFonts w:ascii="Franklin Gothic Medium" w:eastAsia="Times New Roman" w:hAnsi="Franklin Gothic Medium" w:cs="Arial"/>
                          <w:bCs/>
                          <w:color w:val="008080"/>
                          <w:sz w:val="36"/>
                          <w:szCs w:val="44"/>
                        </w:rPr>
                        <w:t xml:space="preserve">кадрового обеспечения региона". </w:t>
                      </w:r>
                    </w:p>
                    <w:p w:rsidR="003E67DF" w:rsidRDefault="003E67DF" w:rsidP="003E67DF">
                      <w:pPr>
                        <w:rPr>
                          <w:rFonts w:ascii="Franklin Gothic Medium" w:eastAsia="Times New Roman" w:hAnsi="Franklin Gothic Medium" w:cs="Arial"/>
                          <w:bCs/>
                          <w:color w:val="008080"/>
                          <w:sz w:val="36"/>
                          <w:szCs w:val="44"/>
                        </w:rPr>
                      </w:pPr>
                    </w:p>
                    <w:p w:rsidR="003E67DF" w:rsidRPr="003E67DF" w:rsidRDefault="003E67DF" w:rsidP="00080F8F">
                      <w:pPr>
                        <w:rPr>
                          <w:rFonts w:ascii="Franklin Gothic Medium" w:eastAsia="Times New Roman" w:hAnsi="Franklin Gothic Medium" w:cs="Arial"/>
                          <w:bCs/>
                          <w:color w:val="008080"/>
                          <w:sz w:val="36"/>
                          <w:szCs w:val="44"/>
                        </w:rPr>
                      </w:pPr>
                      <w:r>
                        <w:rPr>
                          <w:rFonts w:ascii="Franklin Gothic Medium" w:eastAsia="Times New Roman" w:hAnsi="Franklin Gothic Medium" w:cs="Arial"/>
                          <w:bCs/>
                          <w:color w:val="008080"/>
                          <w:sz w:val="36"/>
                          <w:szCs w:val="44"/>
                        </w:rPr>
                        <w:t>Подготовлено в соответствии с г</w:t>
                      </w:r>
                      <w:r w:rsidRPr="003E67DF">
                        <w:rPr>
                          <w:rFonts w:ascii="Franklin Gothic Medium" w:eastAsia="Times New Roman" w:hAnsi="Franklin Gothic Medium" w:cs="Arial"/>
                          <w:bCs/>
                          <w:color w:val="008080"/>
                          <w:sz w:val="36"/>
                          <w:szCs w:val="44"/>
                        </w:rPr>
                        <w:t>ражданско-правов</w:t>
                      </w:r>
                      <w:r w:rsidR="00BA234E">
                        <w:rPr>
                          <w:rFonts w:ascii="Franklin Gothic Medium" w:eastAsia="Times New Roman" w:hAnsi="Franklin Gothic Medium" w:cs="Arial"/>
                          <w:bCs/>
                          <w:color w:val="008080"/>
                          <w:sz w:val="36"/>
                          <w:szCs w:val="44"/>
                        </w:rPr>
                        <w:t xml:space="preserve">ым </w:t>
                      </w:r>
                      <w:r>
                        <w:rPr>
                          <w:rFonts w:ascii="Franklin Gothic Medium" w:eastAsia="Times New Roman" w:hAnsi="Franklin Gothic Medium" w:cs="Arial"/>
                          <w:bCs/>
                          <w:color w:val="008080"/>
                          <w:sz w:val="36"/>
                          <w:szCs w:val="44"/>
                        </w:rPr>
                        <w:t>договор</w:t>
                      </w:r>
                      <w:r w:rsidR="00BA234E">
                        <w:rPr>
                          <w:rFonts w:ascii="Franklin Gothic Medium" w:eastAsia="Times New Roman" w:hAnsi="Franklin Gothic Medium" w:cs="Arial"/>
                          <w:bCs/>
                          <w:color w:val="008080"/>
                          <w:sz w:val="36"/>
                          <w:szCs w:val="44"/>
                        </w:rPr>
                        <w:t>ом</w:t>
                      </w:r>
                      <w:r>
                        <w:rPr>
                          <w:rFonts w:ascii="Franklin Gothic Medium" w:eastAsia="Times New Roman" w:hAnsi="Franklin Gothic Medium" w:cs="Arial"/>
                          <w:bCs/>
                          <w:color w:val="008080"/>
                          <w:sz w:val="36"/>
                          <w:szCs w:val="44"/>
                        </w:rPr>
                        <w:t xml:space="preserve"> бюджетного учреждения № 21-4325523</w:t>
                      </w:r>
                      <w:r w:rsidR="00D716E0">
                        <w:rPr>
                          <w:rFonts w:ascii="Franklin Gothic Medium" w:eastAsia="Times New Roman" w:hAnsi="Franklin Gothic Medium" w:cs="Arial"/>
                          <w:bCs/>
                          <w:color w:val="008080"/>
                          <w:sz w:val="36"/>
                          <w:szCs w:val="44"/>
                        </w:rPr>
                        <w:t xml:space="preserve"> от </w:t>
                      </w:r>
                      <w:r w:rsidR="00D716E0" w:rsidRPr="00D716E0">
                        <w:rPr>
                          <w:rFonts w:ascii="Franklin Gothic Medium" w:eastAsia="Times New Roman" w:hAnsi="Franklin Gothic Medium" w:cs="Arial"/>
                          <w:bCs/>
                          <w:color w:val="008080"/>
                          <w:sz w:val="36"/>
                          <w:szCs w:val="44"/>
                        </w:rPr>
                        <w:t>26.03.2021</w:t>
                      </w:r>
                    </w:p>
                  </w:txbxContent>
                </v:textbox>
                <w10:wrap type="square" anchorx="margin"/>
              </v:shape>
            </w:pict>
          </mc:Fallback>
        </mc:AlternateContent>
      </w:r>
      <w:r w:rsidR="00080F8F">
        <w:rPr>
          <w:rFonts w:ascii="Franklin Gothic Book" w:hAnsi="Franklin Gothic Book"/>
          <w:b/>
          <w:color w:val="000000" w:themeColor="text1"/>
          <w:sz w:val="28"/>
          <w:szCs w:val="28"/>
        </w:rPr>
        <w:br w:type="page"/>
      </w:r>
      <w:r w:rsidR="00080F8F" w:rsidRPr="00AE7EEC">
        <w:rPr>
          <w:rFonts w:cs="Arial"/>
          <w:noProof/>
          <w:lang w:eastAsia="ru-RU"/>
        </w:rPr>
        <w:drawing>
          <wp:anchor distT="0" distB="0" distL="114300" distR="114300" simplePos="0" relativeHeight="251663360" behindDoc="1" locked="1" layoutInCell="1" allowOverlap="1" wp14:anchorId="3DBFD078" wp14:editId="02AD4E36">
            <wp:simplePos x="0" y="0"/>
            <wp:positionH relativeFrom="page">
              <wp:align>right</wp:align>
            </wp:positionH>
            <wp:positionV relativeFrom="paragraph">
              <wp:posOffset>3828415</wp:posOffset>
            </wp:positionV>
            <wp:extent cx="3632835" cy="5803900"/>
            <wp:effectExtent l="0" t="0" r="5715" b="6350"/>
            <wp:wrapNone/>
            <wp:docPr id="6" name="Рисунок 5" descr="C:\Documents and Settings\trooper\Рабочий стол\456789.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Documents and Settings\trooper\Рабочий стол\456789.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2835" cy="5803900"/>
                    </a:xfrm>
                    <a:prstGeom prst="rect">
                      <a:avLst/>
                    </a:prstGeom>
                    <a:noFill/>
                    <a:ln>
                      <a:noFill/>
                    </a:ln>
                  </pic:spPr>
                </pic:pic>
              </a:graphicData>
            </a:graphic>
          </wp:anchor>
        </w:drawing>
      </w:r>
    </w:p>
    <w:p w:rsidR="00D431D0" w:rsidRPr="00D67356" w:rsidRDefault="009B5C2C" w:rsidP="009B5C2C">
      <w:pPr>
        <w:pStyle w:val="1"/>
        <w:spacing w:before="0" w:line="360" w:lineRule="auto"/>
        <w:ind w:left="720"/>
        <w:rPr>
          <w:rFonts w:ascii="Franklin Gothic Book" w:hAnsi="Franklin Gothic Book"/>
          <w:b/>
          <w:color w:val="000000" w:themeColor="text1"/>
          <w:sz w:val="28"/>
          <w:szCs w:val="28"/>
        </w:rPr>
      </w:pPr>
      <w:bookmarkStart w:id="1" w:name="_Toc69342137"/>
      <w:r>
        <w:rPr>
          <w:rFonts w:ascii="Franklin Gothic Book" w:hAnsi="Franklin Gothic Book"/>
          <w:b/>
          <w:color w:val="000000" w:themeColor="text1"/>
          <w:sz w:val="28"/>
          <w:szCs w:val="28"/>
        </w:rPr>
        <w:lastRenderedPageBreak/>
        <w:t xml:space="preserve">Специфика </w:t>
      </w:r>
      <w:r w:rsidR="007C32CB" w:rsidRPr="00D67356">
        <w:rPr>
          <w:rFonts w:ascii="Franklin Gothic Book" w:hAnsi="Franklin Gothic Book"/>
          <w:b/>
          <w:color w:val="000000" w:themeColor="text1"/>
          <w:sz w:val="28"/>
          <w:szCs w:val="28"/>
        </w:rPr>
        <w:t>московского рынка труда</w:t>
      </w:r>
      <w:bookmarkEnd w:id="1"/>
    </w:p>
    <w:p w:rsidR="00D431D0" w:rsidRPr="00D67356" w:rsidRDefault="00D431D0" w:rsidP="00D67356">
      <w:pPr>
        <w:spacing w:after="0" w:line="360" w:lineRule="auto"/>
        <w:ind w:firstLine="567"/>
        <w:jc w:val="both"/>
        <w:rPr>
          <w:rFonts w:ascii="Franklin Gothic Book" w:hAnsi="Franklin Gothic Book"/>
          <w:sz w:val="28"/>
          <w:szCs w:val="28"/>
        </w:rPr>
      </w:pPr>
    </w:p>
    <w:p w:rsidR="00C65FB0" w:rsidRPr="00D67356" w:rsidRDefault="003E3C6B" w:rsidP="00D67356">
      <w:pPr>
        <w:spacing w:after="0" w:line="360" w:lineRule="auto"/>
        <w:ind w:firstLine="567"/>
        <w:jc w:val="both"/>
        <w:rPr>
          <w:rFonts w:ascii="Franklin Gothic Book" w:hAnsi="Franklin Gothic Book"/>
          <w:sz w:val="28"/>
          <w:szCs w:val="28"/>
        </w:rPr>
      </w:pPr>
      <w:r>
        <w:rPr>
          <w:rFonts w:ascii="Franklin Gothic Book" w:hAnsi="Franklin Gothic Book"/>
          <w:sz w:val="28"/>
          <w:szCs w:val="28"/>
        </w:rPr>
        <w:t>По результатам проведения экспертного круглого стола</w:t>
      </w:r>
      <w:r w:rsidR="004423B3" w:rsidRPr="00D67356">
        <w:rPr>
          <w:rFonts w:ascii="Franklin Gothic Book" w:hAnsi="Franklin Gothic Book"/>
          <w:sz w:val="28"/>
          <w:szCs w:val="28"/>
        </w:rPr>
        <w:t xml:space="preserve">, московский рынок труда имеет свои специфические особенности: </w:t>
      </w:r>
    </w:p>
    <w:p w:rsidR="004423B3" w:rsidRPr="00D67356" w:rsidRDefault="00A3108E" w:rsidP="00D67356">
      <w:pPr>
        <w:pStyle w:val="a3"/>
        <w:numPr>
          <w:ilvl w:val="0"/>
          <w:numId w:val="1"/>
        </w:numPr>
        <w:spacing w:after="0" w:line="360" w:lineRule="auto"/>
        <w:ind w:left="0" w:firstLine="567"/>
        <w:jc w:val="both"/>
        <w:rPr>
          <w:rFonts w:ascii="Franklin Gothic Book" w:hAnsi="Franklin Gothic Book"/>
          <w:sz w:val="28"/>
          <w:szCs w:val="28"/>
        </w:rPr>
      </w:pPr>
      <w:r w:rsidRPr="00D67356">
        <w:rPr>
          <w:rFonts w:ascii="Franklin Gothic Book" w:hAnsi="Franklin Gothic Book"/>
          <w:sz w:val="28"/>
          <w:szCs w:val="28"/>
        </w:rPr>
        <w:t xml:space="preserve">Рынок, активно привлекающий трудовые ресурсы из других городов/стран СНГ. Это означает, что потребности Москвы в трудовых ресурсах могут быть относительно легко и безболезненно закрыться за счет трудовой миграции из других регионов. </w:t>
      </w:r>
      <w:r w:rsidR="00DD3946" w:rsidRPr="00D67356">
        <w:rPr>
          <w:rFonts w:ascii="Franklin Gothic Book" w:hAnsi="Franklin Gothic Book"/>
          <w:sz w:val="28"/>
          <w:szCs w:val="28"/>
        </w:rPr>
        <w:t xml:space="preserve">Высококвалифицированные специалисты или специалисты в узких сферах активно привлекаются хедхантерами из российских городов, а низкоквалифицированный и неквалифицированный труд обеспечивает миграция из стран СНГ. Такое активное привлечение труда </w:t>
      </w:r>
      <w:r w:rsidR="001E34DD" w:rsidRPr="00D67356">
        <w:rPr>
          <w:rFonts w:ascii="Franklin Gothic Book" w:hAnsi="Franklin Gothic Book"/>
          <w:sz w:val="28"/>
          <w:szCs w:val="28"/>
        </w:rPr>
        <w:t xml:space="preserve">решает многие актуальные проблемы: в случае нехватки каких-либо специалистов их можно легко заменить кадрами с внешних рынков. Кроме того, привлекательность столицы обеспечивает естественный приток трудового резерва. </w:t>
      </w:r>
    </w:p>
    <w:p w:rsidR="00D83ACA" w:rsidRPr="00D67356" w:rsidRDefault="00D83ACA" w:rsidP="00D67356">
      <w:pPr>
        <w:pStyle w:val="a3"/>
        <w:numPr>
          <w:ilvl w:val="0"/>
          <w:numId w:val="1"/>
        </w:numPr>
        <w:spacing w:after="0" w:line="360" w:lineRule="auto"/>
        <w:ind w:left="0" w:firstLine="567"/>
        <w:jc w:val="both"/>
        <w:rPr>
          <w:rFonts w:ascii="Franklin Gothic Book" w:hAnsi="Franklin Gothic Book"/>
          <w:sz w:val="28"/>
          <w:szCs w:val="28"/>
        </w:rPr>
      </w:pPr>
      <w:r w:rsidRPr="00D67356">
        <w:rPr>
          <w:rFonts w:ascii="Franklin Gothic Book" w:hAnsi="Franklin Gothic Book"/>
          <w:sz w:val="28"/>
          <w:szCs w:val="28"/>
        </w:rPr>
        <w:t xml:space="preserve">Рынок сервисов. В период постперестройки были закрыты или перепрофилированы многие промышленные производства, заводы, фабрики, </w:t>
      </w:r>
      <w:r w:rsidR="00557A03" w:rsidRPr="00D67356">
        <w:rPr>
          <w:rFonts w:ascii="Franklin Gothic Book" w:hAnsi="Franklin Gothic Book"/>
          <w:sz w:val="28"/>
          <w:szCs w:val="28"/>
        </w:rPr>
        <w:t xml:space="preserve">на которых работали тысячи специалистов. Основную роль в сервисных услугах в Москве теперь играет торговля. Несмотря на то, что пандемия оказала существенное влияние на эту сферу, вместе с тем она стимулировала так называемый «естественный отбор»: </w:t>
      </w:r>
      <w:r w:rsidR="00CC71CD" w:rsidRPr="00D67356">
        <w:rPr>
          <w:rFonts w:ascii="Franklin Gothic Book" w:hAnsi="Franklin Gothic Book"/>
          <w:sz w:val="28"/>
          <w:szCs w:val="28"/>
        </w:rPr>
        <w:t xml:space="preserve">те сервисные учреждения, которые не смоги оперативно перестроиться под актуальные потребности, закрылись/обанкротились, однако для «выживших» открылись новые возможности благодаря «очищению» ниши. </w:t>
      </w:r>
    </w:p>
    <w:p w:rsidR="00CC71CD" w:rsidRPr="00D67356" w:rsidRDefault="007C0F53" w:rsidP="00D67356">
      <w:pPr>
        <w:pStyle w:val="a3"/>
        <w:numPr>
          <w:ilvl w:val="0"/>
          <w:numId w:val="1"/>
        </w:numPr>
        <w:spacing w:after="0" w:line="360" w:lineRule="auto"/>
        <w:ind w:left="0" w:firstLine="567"/>
        <w:jc w:val="both"/>
        <w:rPr>
          <w:rFonts w:ascii="Franklin Gothic Book" w:hAnsi="Franklin Gothic Book"/>
          <w:sz w:val="28"/>
          <w:szCs w:val="28"/>
        </w:rPr>
      </w:pPr>
      <w:r w:rsidRPr="00D67356">
        <w:rPr>
          <w:rFonts w:ascii="Franklin Gothic Book" w:hAnsi="Franklin Gothic Book"/>
          <w:sz w:val="28"/>
          <w:szCs w:val="28"/>
        </w:rPr>
        <w:t xml:space="preserve">«Офисный» рынок: в Москве и области располагаются центральные офисы крупнейших компаний, а производство вынесено за черту города или в другой регион. Офисы крупных брендов являются и престижными местами работа, и своеобразным «мостиком» между Россией и Западом (работа по часовому поясу центральной западной компании, ее </w:t>
      </w:r>
      <w:r w:rsidR="00B63B45" w:rsidRPr="00D67356">
        <w:rPr>
          <w:rFonts w:ascii="Franklin Gothic Book" w:hAnsi="Franklin Gothic Book"/>
          <w:sz w:val="28"/>
          <w:szCs w:val="28"/>
        </w:rPr>
        <w:t xml:space="preserve">традиции/обычаи, внутреннее устройство помещений). Вместе с этим, </w:t>
      </w:r>
      <w:r w:rsidR="00B63B45" w:rsidRPr="00D67356">
        <w:rPr>
          <w:rFonts w:ascii="Franklin Gothic Book" w:hAnsi="Franklin Gothic Book"/>
          <w:sz w:val="28"/>
          <w:szCs w:val="28"/>
        </w:rPr>
        <w:lastRenderedPageBreak/>
        <w:t xml:space="preserve">руководителям и сотрудникам головных офисов российских предприятий, связанных с производством, важно контролировать те подразделения, которые находятся в других регионах, чтобы не допустить дискоммуникации и рассогласованности действий (опять же, данный вопрос остро встал во время пандемии). </w:t>
      </w:r>
    </w:p>
    <w:p w:rsidR="00B63B45" w:rsidRPr="00D67356" w:rsidRDefault="00F850BE" w:rsidP="00D67356">
      <w:pPr>
        <w:pStyle w:val="a3"/>
        <w:numPr>
          <w:ilvl w:val="0"/>
          <w:numId w:val="1"/>
        </w:numPr>
        <w:spacing w:after="0" w:line="360" w:lineRule="auto"/>
        <w:ind w:left="0" w:firstLine="567"/>
        <w:jc w:val="both"/>
        <w:rPr>
          <w:rFonts w:ascii="Franklin Gothic Book" w:hAnsi="Franklin Gothic Book"/>
          <w:sz w:val="28"/>
          <w:szCs w:val="28"/>
        </w:rPr>
      </w:pPr>
      <w:r w:rsidRPr="00D67356">
        <w:rPr>
          <w:rFonts w:ascii="Franklin Gothic Book" w:hAnsi="Franklin Gothic Book"/>
          <w:sz w:val="28"/>
          <w:szCs w:val="28"/>
        </w:rPr>
        <w:t xml:space="preserve">Динамичность рынка: частично данная характеристика обусловлена </w:t>
      </w:r>
      <w:r w:rsidR="00F24561" w:rsidRPr="00D67356">
        <w:rPr>
          <w:rFonts w:ascii="Franklin Gothic Book" w:hAnsi="Franklin Gothic Book"/>
          <w:sz w:val="28"/>
          <w:szCs w:val="28"/>
        </w:rPr>
        <w:t xml:space="preserve">активным привлечением трудовых ресурсов из других регионов. Москва является лидером в области принятия инновационных решений, а другие регионы (даже города-миллионники) все же считаются отстающими. </w:t>
      </w:r>
    </w:p>
    <w:p w:rsidR="001B165B" w:rsidRPr="00D67356" w:rsidRDefault="001B165B" w:rsidP="00D67356">
      <w:pPr>
        <w:pStyle w:val="a3"/>
        <w:spacing w:after="0" w:line="360" w:lineRule="auto"/>
        <w:ind w:left="0" w:firstLine="567"/>
        <w:jc w:val="both"/>
        <w:rPr>
          <w:rFonts w:ascii="Franklin Gothic Book" w:hAnsi="Franklin Gothic Book"/>
          <w:sz w:val="28"/>
          <w:szCs w:val="28"/>
        </w:rPr>
      </w:pPr>
      <w:r w:rsidRPr="00D67356">
        <w:rPr>
          <w:rFonts w:ascii="Franklin Gothic Book" w:hAnsi="Franklin Gothic Book"/>
          <w:sz w:val="28"/>
          <w:szCs w:val="28"/>
        </w:rPr>
        <w:t xml:space="preserve">Несмотря на «глобальные» тенденции на московском рынке труда, существуют еще и некие культурные особенности, </w:t>
      </w:r>
      <w:r w:rsidR="00D02248" w:rsidRPr="00D67356">
        <w:rPr>
          <w:rFonts w:ascii="Franklin Gothic Book" w:hAnsi="Franklin Gothic Book"/>
          <w:sz w:val="28"/>
          <w:szCs w:val="28"/>
        </w:rPr>
        <w:t xml:space="preserve">определяющие специфику занятости в той или иной сфере. Эти особенности свойственны не только московскому, но и всероссийскому рынку труда. </w:t>
      </w:r>
    </w:p>
    <w:p w:rsidR="00D02248" w:rsidRPr="00D67356" w:rsidRDefault="00D02248" w:rsidP="00D67356">
      <w:pPr>
        <w:pStyle w:val="a3"/>
        <w:numPr>
          <w:ilvl w:val="0"/>
          <w:numId w:val="2"/>
        </w:numPr>
        <w:spacing w:after="0" w:line="360" w:lineRule="auto"/>
        <w:ind w:left="0" w:firstLine="567"/>
        <w:jc w:val="both"/>
        <w:rPr>
          <w:rFonts w:ascii="Franklin Gothic Book" w:hAnsi="Franklin Gothic Book"/>
          <w:sz w:val="28"/>
          <w:szCs w:val="28"/>
        </w:rPr>
      </w:pPr>
      <w:r w:rsidRPr="00D67356">
        <w:rPr>
          <w:rFonts w:ascii="Franklin Gothic Book" w:hAnsi="Franklin Gothic Book"/>
          <w:sz w:val="28"/>
          <w:szCs w:val="28"/>
        </w:rPr>
        <w:t xml:space="preserve">«Молодость и успех»: подразумевается, что молодой специалист будет успешным в своей профессиональной деятельности, несмотря на отсутствие опыта и значимого жизненного бэкграунда. </w:t>
      </w:r>
      <w:r w:rsidR="004959C4" w:rsidRPr="00D67356">
        <w:rPr>
          <w:rFonts w:ascii="Franklin Gothic Book" w:hAnsi="Franklin Gothic Book"/>
          <w:sz w:val="28"/>
          <w:szCs w:val="28"/>
        </w:rPr>
        <w:t xml:space="preserve">Достаточность кадровых ресурсов побуждает работодателя не вкладываться в обучение сотрудника, а заменять его новым при отсутствии желаемого результата. </w:t>
      </w:r>
    </w:p>
    <w:p w:rsidR="004959C4" w:rsidRPr="00D67356" w:rsidRDefault="004959C4" w:rsidP="00D67356">
      <w:pPr>
        <w:pStyle w:val="a3"/>
        <w:numPr>
          <w:ilvl w:val="0"/>
          <w:numId w:val="2"/>
        </w:numPr>
        <w:spacing w:after="0" w:line="360" w:lineRule="auto"/>
        <w:ind w:left="0" w:firstLine="567"/>
        <w:jc w:val="both"/>
        <w:rPr>
          <w:rFonts w:ascii="Franklin Gothic Book" w:hAnsi="Franklin Gothic Book"/>
          <w:sz w:val="28"/>
          <w:szCs w:val="28"/>
        </w:rPr>
      </w:pPr>
      <w:r w:rsidRPr="00D67356">
        <w:rPr>
          <w:rFonts w:ascii="Franklin Gothic Book" w:hAnsi="Franklin Gothic Book"/>
          <w:sz w:val="28"/>
          <w:szCs w:val="28"/>
        </w:rPr>
        <w:t xml:space="preserve">«Многозадачность и дедлайны»: любое поручение руководителя необходимо немедленно исполнять, несмотря на загрузку. </w:t>
      </w:r>
    </w:p>
    <w:p w:rsidR="00F947E8" w:rsidRPr="00D67356" w:rsidRDefault="00F947E8" w:rsidP="00D67356">
      <w:pPr>
        <w:pStyle w:val="a3"/>
        <w:numPr>
          <w:ilvl w:val="0"/>
          <w:numId w:val="2"/>
        </w:numPr>
        <w:spacing w:after="0" w:line="360" w:lineRule="auto"/>
        <w:ind w:left="0" w:firstLine="567"/>
        <w:jc w:val="both"/>
        <w:rPr>
          <w:rFonts w:ascii="Franklin Gothic Book" w:hAnsi="Franklin Gothic Book"/>
          <w:sz w:val="28"/>
          <w:szCs w:val="28"/>
        </w:rPr>
      </w:pPr>
      <w:r w:rsidRPr="00D67356">
        <w:rPr>
          <w:rFonts w:ascii="Franklin Gothic Book" w:hAnsi="Franklin Gothic Book"/>
          <w:sz w:val="28"/>
          <w:szCs w:val="28"/>
        </w:rPr>
        <w:t xml:space="preserve">«Абстракции»: данный пункт тесно связан со вторым. Задачи, которые нужно выполнить немедленно, часто являются абстрактными, неуточненными, без четкой финальной цели/результата. </w:t>
      </w:r>
      <w:r w:rsidR="001759FE" w:rsidRPr="00D67356">
        <w:rPr>
          <w:rFonts w:ascii="Franklin Gothic Book" w:hAnsi="Franklin Gothic Book"/>
          <w:sz w:val="28"/>
          <w:szCs w:val="28"/>
        </w:rPr>
        <w:t xml:space="preserve">Вследствие этого особую значимость приобретают такие сотрудники, которые могут «распознать» указание руководителя и добиться желаемого результата. </w:t>
      </w:r>
    </w:p>
    <w:p w:rsidR="001759FE" w:rsidRPr="00D67356" w:rsidRDefault="000864D6" w:rsidP="00D67356">
      <w:pPr>
        <w:pStyle w:val="a3"/>
        <w:numPr>
          <w:ilvl w:val="0"/>
          <w:numId w:val="2"/>
        </w:numPr>
        <w:spacing w:after="0" w:line="360" w:lineRule="auto"/>
        <w:ind w:left="0" w:firstLine="567"/>
        <w:jc w:val="both"/>
        <w:rPr>
          <w:rFonts w:ascii="Franklin Gothic Book" w:hAnsi="Franklin Gothic Book"/>
          <w:sz w:val="28"/>
          <w:szCs w:val="28"/>
        </w:rPr>
      </w:pPr>
      <w:r w:rsidRPr="00D67356">
        <w:rPr>
          <w:rFonts w:ascii="Franklin Gothic Book" w:hAnsi="Franklin Gothic Book"/>
          <w:sz w:val="28"/>
          <w:szCs w:val="28"/>
        </w:rPr>
        <w:t>Отсутствие позитивной обратной связи: как правило, чаще всего сотрудник получает негативную обратную связь в случае провала, и очень редко/никогда – позитивную в случае успеха. Зачастую обратной связи вовсе не дается, что провоцирует у сотрудника подозрительность («от меня что-то скрывают»), безразличие («если ничего не сказали, значит, все нормально»)</w:t>
      </w:r>
      <w:r w:rsidR="00A67AA0" w:rsidRPr="00D67356">
        <w:rPr>
          <w:rFonts w:ascii="Franklin Gothic Book" w:hAnsi="Franklin Gothic Book"/>
          <w:sz w:val="28"/>
          <w:szCs w:val="28"/>
        </w:rPr>
        <w:t xml:space="preserve"> или, напротив, неоправданный рост самооценки («мне никогда ничего не говорят по поводу моей работы, значит, я все делаю отлично»). </w:t>
      </w:r>
    </w:p>
    <w:p w:rsidR="00A67AA0" w:rsidRPr="00D67356" w:rsidRDefault="00A67AA0" w:rsidP="00D67356">
      <w:pPr>
        <w:pStyle w:val="a3"/>
        <w:numPr>
          <w:ilvl w:val="0"/>
          <w:numId w:val="2"/>
        </w:numPr>
        <w:spacing w:after="0" w:line="360" w:lineRule="auto"/>
        <w:ind w:left="0" w:firstLine="567"/>
        <w:jc w:val="both"/>
        <w:rPr>
          <w:rFonts w:ascii="Franklin Gothic Book" w:hAnsi="Franklin Gothic Book"/>
          <w:sz w:val="28"/>
          <w:szCs w:val="28"/>
        </w:rPr>
      </w:pPr>
      <w:r w:rsidRPr="00D67356">
        <w:rPr>
          <w:rFonts w:ascii="Franklin Gothic Book" w:hAnsi="Franklin Gothic Book"/>
          <w:sz w:val="28"/>
          <w:szCs w:val="28"/>
        </w:rPr>
        <w:t>«Кулуарность»: зачастую проект многих решений выстр</w:t>
      </w:r>
      <w:r w:rsidR="00D431D0" w:rsidRPr="00D67356">
        <w:rPr>
          <w:rFonts w:ascii="Franklin Gothic Book" w:hAnsi="Franklin Gothic Book"/>
          <w:sz w:val="28"/>
          <w:szCs w:val="28"/>
        </w:rPr>
        <w:t xml:space="preserve">аивается в неформальном общении. «Слухи, сплетни, скандалы» часто порождаются как раз-таки отсутствием обратной связи, что приводит к искажению фактической информации и потенциально к неверным решениям/выводам, а это может быть фатальным для компании. </w:t>
      </w:r>
    </w:p>
    <w:p w:rsidR="00EE4B19" w:rsidRPr="00D67356" w:rsidRDefault="00EE4B19" w:rsidP="00D67356">
      <w:pPr>
        <w:pStyle w:val="a3"/>
        <w:spacing w:after="0" w:line="360" w:lineRule="auto"/>
        <w:ind w:left="0" w:firstLine="567"/>
        <w:jc w:val="both"/>
        <w:rPr>
          <w:rFonts w:ascii="Franklin Gothic Book" w:hAnsi="Franklin Gothic Book"/>
          <w:sz w:val="28"/>
          <w:szCs w:val="28"/>
        </w:rPr>
      </w:pPr>
      <w:r w:rsidRPr="00D67356">
        <w:rPr>
          <w:rFonts w:ascii="Franklin Gothic Book" w:hAnsi="Franklin Gothic Book"/>
          <w:sz w:val="28"/>
          <w:szCs w:val="28"/>
        </w:rPr>
        <w:t xml:space="preserve">Цифровизация породила некие сверхожидания в обществе, зачастую перекликающиеся с футуристическими фантастическими литературными произведениями. Представления о том, что фактический человеческий труд будет заменен автоматизированными цифровыми системами, оказались несколько ошибочными. Далеко не все профессии могут быть цифровизированы. Замещается только тот тип труда, который может быть относительно легко (технологически и экономически) заменен роботами. В противном случае, труд становится важной частью и/или растущей подсистемой цифровой экономики. Неквалифицированный труд цифровой экономики характеризуется невысокими зарплатами, а также превышающей нормативы длительностью рабочего дня. Это может быть проиллюстрировано примерами следующих профессий: водители такси (цифровые сервисы типа Яндекс, Убер), курьеры, упаковщики в электронной торговле (маркетплейсы). Основное требование для представителей этих профессий – умение пользоваться смартфоном и выносливость, чтобы выдерживать значительные переработки. </w:t>
      </w:r>
    </w:p>
    <w:p w:rsidR="00EE4B19" w:rsidRPr="00D67356" w:rsidRDefault="00EE4B19" w:rsidP="00D67356">
      <w:pPr>
        <w:pStyle w:val="a3"/>
        <w:spacing w:after="0" w:line="360" w:lineRule="auto"/>
        <w:ind w:left="0" w:firstLine="567"/>
        <w:jc w:val="both"/>
        <w:rPr>
          <w:rFonts w:ascii="Franklin Gothic Book" w:hAnsi="Franklin Gothic Book"/>
          <w:sz w:val="28"/>
          <w:szCs w:val="28"/>
        </w:rPr>
      </w:pPr>
      <w:r w:rsidRPr="00D67356">
        <w:rPr>
          <w:rFonts w:ascii="Franklin Gothic Book" w:hAnsi="Franklin Gothic Book"/>
          <w:sz w:val="28"/>
          <w:szCs w:val="28"/>
        </w:rPr>
        <w:t xml:space="preserve">На фоне текущей цифровизации регулярно появляются списки «умирающих» профессий и профессий будущего, зачастую противоречащие друг другу. К потенциально цифровизируемым профессиям можно отнести: </w:t>
      </w:r>
    </w:p>
    <w:p w:rsidR="00EE4B19" w:rsidRPr="00D67356" w:rsidRDefault="00EE4B19" w:rsidP="00D67356">
      <w:pPr>
        <w:pStyle w:val="a3"/>
        <w:numPr>
          <w:ilvl w:val="0"/>
          <w:numId w:val="5"/>
        </w:numPr>
        <w:spacing w:after="0" w:line="360" w:lineRule="auto"/>
        <w:jc w:val="both"/>
        <w:rPr>
          <w:rFonts w:ascii="Franklin Gothic Book" w:hAnsi="Franklin Gothic Book"/>
          <w:sz w:val="28"/>
          <w:szCs w:val="28"/>
        </w:rPr>
      </w:pPr>
      <w:r w:rsidRPr="00D67356">
        <w:rPr>
          <w:rFonts w:ascii="Franklin Gothic Book" w:hAnsi="Franklin Gothic Book"/>
          <w:sz w:val="28"/>
          <w:szCs w:val="28"/>
        </w:rPr>
        <w:t>Бухгалтеров (не касается финансовых директоров и бухгалтеров высшего уровня): существуют некоторые сомнения, насколько хорошо алгоритмы справятся с неформальной частью работы, например, с пониманием нюансов каждого отдельного предприятия и «скрытой работой» с цифрами/отчетностью.</w:t>
      </w:r>
    </w:p>
    <w:p w:rsidR="00EE4B19" w:rsidRPr="00D67356" w:rsidRDefault="00EE4B19" w:rsidP="00D67356">
      <w:pPr>
        <w:pStyle w:val="a3"/>
        <w:numPr>
          <w:ilvl w:val="0"/>
          <w:numId w:val="5"/>
        </w:numPr>
        <w:spacing w:after="0" w:line="360" w:lineRule="auto"/>
        <w:jc w:val="both"/>
        <w:rPr>
          <w:rFonts w:ascii="Franklin Gothic Book" w:hAnsi="Franklin Gothic Book"/>
          <w:sz w:val="28"/>
          <w:szCs w:val="28"/>
        </w:rPr>
      </w:pPr>
      <w:r w:rsidRPr="00D67356">
        <w:rPr>
          <w:rFonts w:ascii="Franklin Gothic Book" w:hAnsi="Franklin Gothic Book"/>
          <w:sz w:val="28"/>
          <w:szCs w:val="28"/>
        </w:rPr>
        <w:t>Охранников: поскольку подавляющее большинство сотрудников охранных предприятий – люди пенсионного и предпенсионного возраста, то данный сектор должен быть оптимизирован с помощью цифровых сервисов.</w:t>
      </w:r>
    </w:p>
    <w:p w:rsidR="00EE4B19" w:rsidRPr="00D67356" w:rsidRDefault="00EE4B19" w:rsidP="00D67356">
      <w:pPr>
        <w:pStyle w:val="a3"/>
        <w:numPr>
          <w:ilvl w:val="0"/>
          <w:numId w:val="5"/>
        </w:numPr>
        <w:spacing w:after="0" w:line="360" w:lineRule="auto"/>
        <w:jc w:val="both"/>
        <w:rPr>
          <w:rFonts w:ascii="Franklin Gothic Book" w:hAnsi="Franklin Gothic Book"/>
          <w:sz w:val="28"/>
          <w:szCs w:val="28"/>
        </w:rPr>
      </w:pPr>
      <w:r w:rsidRPr="00D67356">
        <w:rPr>
          <w:rFonts w:ascii="Franklin Gothic Book" w:hAnsi="Franklin Gothic Book"/>
          <w:sz w:val="28"/>
          <w:szCs w:val="28"/>
        </w:rPr>
        <w:t xml:space="preserve">Сотрудников бюджетного сектора: это касается тех сотрудников, чья деятельность тесно связана с созданием шаблонных документов, то есть с «процессом». </w:t>
      </w:r>
    </w:p>
    <w:p w:rsidR="00EE4B19" w:rsidRPr="00D67356" w:rsidRDefault="00EE4B19" w:rsidP="00D67356">
      <w:pPr>
        <w:spacing w:after="0" w:line="360" w:lineRule="auto"/>
        <w:ind w:firstLine="567"/>
        <w:jc w:val="both"/>
        <w:rPr>
          <w:rFonts w:ascii="Franklin Gothic Book" w:hAnsi="Franklin Gothic Book"/>
          <w:sz w:val="28"/>
          <w:szCs w:val="28"/>
        </w:rPr>
      </w:pPr>
      <w:r w:rsidRPr="00D67356">
        <w:rPr>
          <w:rFonts w:ascii="Franklin Gothic Book" w:hAnsi="Franklin Gothic Book"/>
          <w:sz w:val="28"/>
          <w:szCs w:val="28"/>
        </w:rPr>
        <w:t xml:space="preserve">В целом эксперты придерживаются мнения, что правильнее говорить о неких векторах развития профессий. </w:t>
      </w:r>
    </w:p>
    <w:p w:rsidR="00EE4B19" w:rsidRPr="00D67356" w:rsidRDefault="00EE4B19" w:rsidP="00D67356">
      <w:pPr>
        <w:pStyle w:val="a3"/>
        <w:numPr>
          <w:ilvl w:val="0"/>
          <w:numId w:val="6"/>
        </w:numPr>
        <w:spacing w:after="0" w:line="360" w:lineRule="auto"/>
        <w:jc w:val="both"/>
        <w:rPr>
          <w:rFonts w:ascii="Franklin Gothic Book" w:hAnsi="Franklin Gothic Book"/>
          <w:sz w:val="28"/>
          <w:szCs w:val="28"/>
        </w:rPr>
      </w:pPr>
      <w:r w:rsidRPr="00D67356">
        <w:rPr>
          <w:rFonts w:ascii="Franklin Gothic Book" w:hAnsi="Franklin Gothic Book"/>
          <w:sz w:val="28"/>
          <w:szCs w:val="28"/>
        </w:rPr>
        <w:t xml:space="preserve">Внутри </w:t>
      </w:r>
      <w:r w:rsidRPr="00D67356">
        <w:rPr>
          <w:rFonts w:ascii="Franklin Gothic Book" w:hAnsi="Franklin Gothic Book"/>
          <w:sz w:val="28"/>
          <w:szCs w:val="28"/>
          <w:lang w:val="en-US"/>
        </w:rPr>
        <w:t>IT</w:t>
      </w:r>
      <w:r w:rsidRPr="00D67356">
        <w:rPr>
          <w:rFonts w:ascii="Franklin Gothic Book" w:hAnsi="Franklin Gothic Book"/>
          <w:sz w:val="28"/>
          <w:szCs w:val="28"/>
        </w:rPr>
        <w:t xml:space="preserve">-сферы потенциально будут необходимы постановщики задач для разработчиков. От кандидатов требуется не только разбираться в фактическом фукнкционировании </w:t>
      </w:r>
      <w:r w:rsidRPr="00D67356">
        <w:rPr>
          <w:rFonts w:ascii="Franklin Gothic Book" w:hAnsi="Franklin Gothic Book"/>
          <w:sz w:val="28"/>
          <w:szCs w:val="28"/>
          <w:lang w:val="en-US"/>
        </w:rPr>
        <w:t>IT</w:t>
      </w:r>
      <w:r w:rsidRPr="00D67356">
        <w:rPr>
          <w:rFonts w:ascii="Franklin Gothic Book" w:hAnsi="Franklin Gothic Book"/>
          <w:sz w:val="28"/>
          <w:szCs w:val="28"/>
        </w:rPr>
        <w:t xml:space="preserve">-технологий, но и понимать бизнес-процессы, особенности подразделений компаний, актуальные тенденции рынка, а также пределы технологических возможностей. </w:t>
      </w:r>
    </w:p>
    <w:p w:rsidR="00EE4B19" w:rsidRPr="00D67356" w:rsidRDefault="00EE4B19" w:rsidP="00D67356">
      <w:pPr>
        <w:pStyle w:val="a3"/>
        <w:numPr>
          <w:ilvl w:val="0"/>
          <w:numId w:val="6"/>
        </w:numPr>
        <w:spacing w:after="0" w:line="360" w:lineRule="auto"/>
        <w:jc w:val="both"/>
        <w:rPr>
          <w:rFonts w:ascii="Franklin Gothic Book" w:hAnsi="Franklin Gothic Book"/>
          <w:sz w:val="28"/>
          <w:szCs w:val="28"/>
        </w:rPr>
      </w:pPr>
      <w:r w:rsidRPr="00D67356">
        <w:rPr>
          <w:rFonts w:ascii="Franklin Gothic Book" w:hAnsi="Franklin Gothic Book"/>
          <w:sz w:val="28"/>
          <w:szCs w:val="28"/>
        </w:rPr>
        <w:t xml:space="preserve">Вне </w:t>
      </w:r>
      <w:r w:rsidRPr="00D67356">
        <w:rPr>
          <w:rFonts w:ascii="Franklin Gothic Book" w:hAnsi="Franklin Gothic Book"/>
          <w:sz w:val="28"/>
          <w:szCs w:val="28"/>
          <w:lang w:val="en-US"/>
        </w:rPr>
        <w:t>IT</w:t>
      </w:r>
      <w:r w:rsidRPr="00D67356">
        <w:rPr>
          <w:rFonts w:ascii="Franklin Gothic Book" w:hAnsi="Franklin Gothic Book"/>
          <w:sz w:val="28"/>
          <w:szCs w:val="28"/>
        </w:rPr>
        <w:t xml:space="preserve">-сферы потенциально востребованными могут стать профессии, подразумевающие коммуникацию с людьми: к таким сферам относятся образование, здравоохранение, бьюти-индустрия, консалтинг и коучинг во всех актуальных направлениях (психология, право, туризм). </w:t>
      </w:r>
    </w:p>
    <w:p w:rsidR="00B1769F" w:rsidRPr="00D67356" w:rsidRDefault="006C2BBA" w:rsidP="00D67356">
      <w:pPr>
        <w:pStyle w:val="a3"/>
        <w:spacing w:after="0" w:line="360" w:lineRule="auto"/>
        <w:ind w:left="0" w:firstLine="567"/>
        <w:jc w:val="both"/>
        <w:rPr>
          <w:rFonts w:ascii="Franklin Gothic Book" w:hAnsi="Franklin Gothic Book"/>
          <w:sz w:val="28"/>
          <w:szCs w:val="28"/>
        </w:rPr>
      </w:pPr>
      <w:r w:rsidRPr="00D67356">
        <w:rPr>
          <w:rFonts w:ascii="Franklin Gothic Book" w:hAnsi="Franklin Gothic Book"/>
          <w:sz w:val="28"/>
          <w:szCs w:val="28"/>
        </w:rPr>
        <w:t xml:space="preserve">Что касается наиболее востребованных профессий в Москве в настоящее время, то к ним можно отнести следующие: </w:t>
      </w:r>
    </w:p>
    <w:p w:rsidR="006C2BBA" w:rsidRPr="00D67356" w:rsidRDefault="006C2BBA" w:rsidP="00D67356">
      <w:pPr>
        <w:pStyle w:val="a3"/>
        <w:numPr>
          <w:ilvl w:val="0"/>
          <w:numId w:val="10"/>
        </w:numPr>
        <w:spacing w:after="0" w:line="360" w:lineRule="auto"/>
        <w:ind w:left="0" w:firstLine="426"/>
        <w:jc w:val="both"/>
        <w:rPr>
          <w:rFonts w:ascii="Franklin Gothic Book" w:hAnsi="Franklin Gothic Book"/>
          <w:sz w:val="28"/>
          <w:szCs w:val="28"/>
        </w:rPr>
      </w:pPr>
      <w:r w:rsidRPr="00D67356">
        <w:rPr>
          <w:rFonts w:ascii="Franklin Gothic Book" w:hAnsi="Franklin Gothic Book"/>
          <w:sz w:val="28"/>
          <w:szCs w:val="28"/>
        </w:rPr>
        <w:t xml:space="preserve">Рабочие специальности: автослесарь, монтажник, маляр, сантехник, слесарь, токарь, электрик, газосварщик. </w:t>
      </w:r>
    </w:p>
    <w:p w:rsidR="006C2BBA" w:rsidRPr="00D67356" w:rsidRDefault="006C2BBA" w:rsidP="00D67356">
      <w:pPr>
        <w:pStyle w:val="a3"/>
        <w:numPr>
          <w:ilvl w:val="0"/>
          <w:numId w:val="10"/>
        </w:numPr>
        <w:spacing w:after="0" w:line="360" w:lineRule="auto"/>
        <w:ind w:left="0" w:firstLine="426"/>
        <w:jc w:val="both"/>
        <w:rPr>
          <w:rFonts w:ascii="Franklin Gothic Book" w:hAnsi="Franklin Gothic Book"/>
          <w:sz w:val="28"/>
          <w:szCs w:val="28"/>
        </w:rPr>
      </w:pPr>
      <w:r w:rsidRPr="00D67356">
        <w:rPr>
          <w:rFonts w:ascii="Franklin Gothic Book" w:hAnsi="Franklin Gothic Book"/>
          <w:sz w:val="28"/>
          <w:szCs w:val="28"/>
        </w:rPr>
        <w:t xml:space="preserve">Специальности на транспорте: водитель, машинист. </w:t>
      </w:r>
    </w:p>
    <w:p w:rsidR="006C2BBA" w:rsidRPr="00D67356" w:rsidRDefault="00972338" w:rsidP="00D67356">
      <w:pPr>
        <w:pStyle w:val="a3"/>
        <w:numPr>
          <w:ilvl w:val="0"/>
          <w:numId w:val="10"/>
        </w:numPr>
        <w:spacing w:after="0" w:line="360" w:lineRule="auto"/>
        <w:ind w:left="0" w:firstLine="426"/>
        <w:jc w:val="both"/>
        <w:rPr>
          <w:rFonts w:ascii="Franklin Gothic Book" w:hAnsi="Franklin Gothic Book"/>
          <w:sz w:val="28"/>
          <w:szCs w:val="28"/>
        </w:rPr>
      </w:pPr>
      <w:r w:rsidRPr="00D67356">
        <w:rPr>
          <w:rFonts w:ascii="Franklin Gothic Book" w:hAnsi="Franklin Gothic Book"/>
          <w:sz w:val="28"/>
          <w:szCs w:val="28"/>
        </w:rPr>
        <w:t xml:space="preserve">Вспомогательный персонал: грузчик, кладовщик, кассир, консультант. </w:t>
      </w:r>
    </w:p>
    <w:p w:rsidR="00972338" w:rsidRPr="00D67356" w:rsidRDefault="00972338" w:rsidP="00D67356">
      <w:pPr>
        <w:pStyle w:val="a3"/>
        <w:numPr>
          <w:ilvl w:val="0"/>
          <w:numId w:val="10"/>
        </w:numPr>
        <w:spacing w:after="0" w:line="360" w:lineRule="auto"/>
        <w:ind w:left="0" w:firstLine="426"/>
        <w:jc w:val="both"/>
        <w:rPr>
          <w:rFonts w:ascii="Franklin Gothic Book" w:hAnsi="Franklin Gothic Book"/>
          <w:sz w:val="28"/>
          <w:szCs w:val="28"/>
        </w:rPr>
      </w:pPr>
      <w:r w:rsidRPr="00D67356">
        <w:rPr>
          <w:rFonts w:ascii="Franklin Gothic Book" w:hAnsi="Franklin Gothic Book"/>
          <w:sz w:val="28"/>
          <w:szCs w:val="28"/>
        </w:rPr>
        <w:t xml:space="preserve">Административный персонал: администратор, бухгалтер, программист, юрист, специалист по охране труда. </w:t>
      </w:r>
    </w:p>
    <w:p w:rsidR="00972338" w:rsidRPr="00D67356" w:rsidRDefault="00972338" w:rsidP="00D67356">
      <w:pPr>
        <w:pStyle w:val="a3"/>
        <w:numPr>
          <w:ilvl w:val="0"/>
          <w:numId w:val="10"/>
        </w:numPr>
        <w:spacing w:after="0" w:line="360" w:lineRule="auto"/>
        <w:ind w:left="0" w:firstLine="426"/>
        <w:jc w:val="both"/>
        <w:rPr>
          <w:rFonts w:ascii="Franklin Gothic Book" w:hAnsi="Franklin Gothic Book"/>
          <w:sz w:val="28"/>
          <w:szCs w:val="28"/>
        </w:rPr>
      </w:pPr>
      <w:r w:rsidRPr="00D67356">
        <w:rPr>
          <w:rFonts w:ascii="Franklin Gothic Book" w:hAnsi="Franklin Gothic Book"/>
          <w:sz w:val="28"/>
          <w:szCs w:val="28"/>
        </w:rPr>
        <w:t xml:space="preserve">Инженерные специальности: конструктор, технолог, энергетик, специалист по медицинскому оборудованию (особенно стал востребован в период пандемии). </w:t>
      </w:r>
    </w:p>
    <w:p w:rsidR="00972338" w:rsidRPr="00D67356" w:rsidRDefault="00972338" w:rsidP="00D67356">
      <w:pPr>
        <w:pStyle w:val="a3"/>
        <w:numPr>
          <w:ilvl w:val="0"/>
          <w:numId w:val="10"/>
        </w:numPr>
        <w:spacing w:after="0" w:line="360" w:lineRule="auto"/>
        <w:ind w:left="0" w:firstLine="426"/>
        <w:jc w:val="both"/>
        <w:rPr>
          <w:rFonts w:ascii="Franklin Gothic Book" w:hAnsi="Franklin Gothic Book"/>
          <w:sz w:val="28"/>
          <w:szCs w:val="28"/>
        </w:rPr>
      </w:pPr>
      <w:r w:rsidRPr="00D67356">
        <w:rPr>
          <w:rFonts w:ascii="Franklin Gothic Book" w:hAnsi="Franklin Gothic Book"/>
          <w:sz w:val="28"/>
          <w:szCs w:val="28"/>
        </w:rPr>
        <w:t>Врачебные специальности: врач, медсестра.</w:t>
      </w:r>
    </w:p>
    <w:p w:rsidR="00972338" w:rsidRPr="00D67356" w:rsidRDefault="00B14862" w:rsidP="00D67356">
      <w:pPr>
        <w:pStyle w:val="a3"/>
        <w:numPr>
          <w:ilvl w:val="0"/>
          <w:numId w:val="10"/>
        </w:numPr>
        <w:spacing w:after="0" w:line="360" w:lineRule="auto"/>
        <w:ind w:left="0" w:firstLine="426"/>
        <w:jc w:val="both"/>
        <w:rPr>
          <w:rFonts w:ascii="Franklin Gothic Book" w:hAnsi="Franklin Gothic Book"/>
          <w:sz w:val="28"/>
          <w:szCs w:val="28"/>
        </w:rPr>
      </w:pPr>
      <w:r w:rsidRPr="00D67356">
        <w:rPr>
          <w:rFonts w:ascii="Franklin Gothic Book" w:hAnsi="Franklin Gothic Book"/>
          <w:sz w:val="28"/>
          <w:szCs w:val="28"/>
        </w:rPr>
        <w:t xml:space="preserve">Профессии «новой» индустрии: аналитик данных, маркетолог, менеджер по продажам/рекламе, бизнес-тренер, фитнес-тренер. </w:t>
      </w:r>
    </w:p>
    <w:p w:rsidR="00B14862" w:rsidRPr="00D67356" w:rsidRDefault="00B14862" w:rsidP="00D67356">
      <w:pPr>
        <w:pStyle w:val="a3"/>
        <w:numPr>
          <w:ilvl w:val="0"/>
          <w:numId w:val="10"/>
        </w:numPr>
        <w:spacing w:after="0" w:line="360" w:lineRule="auto"/>
        <w:ind w:left="0" w:firstLine="426"/>
        <w:jc w:val="both"/>
        <w:rPr>
          <w:rFonts w:ascii="Franklin Gothic Book" w:hAnsi="Franklin Gothic Book"/>
          <w:sz w:val="28"/>
          <w:szCs w:val="28"/>
        </w:rPr>
      </w:pPr>
      <w:r w:rsidRPr="00D67356">
        <w:rPr>
          <w:rFonts w:ascii="Franklin Gothic Book" w:hAnsi="Franklin Gothic Book"/>
          <w:sz w:val="28"/>
          <w:szCs w:val="28"/>
          <w:lang w:val="en-US"/>
        </w:rPr>
        <w:t>IT</w:t>
      </w:r>
      <w:r w:rsidRPr="00D67356">
        <w:rPr>
          <w:rFonts w:ascii="Franklin Gothic Book" w:hAnsi="Franklin Gothic Book"/>
          <w:sz w:val="28"/>
          <w:szCs w:val="28"/>
        </w:rPr>
        <w:t xml:space="preserve">-специальности: </w:t>
      </w:r>
      <w:r w:rsidRPr="00D67356">
        <w:rPr>
          <w:rFonts w:ascii="Franklin Gothic Book" w:hAnsi="Franklin Gothic Book"/>
          <w:sz w:val="28"/>
          <w:szCs w:val="28"/>
          <w:lang w:val="en-US"/>
        </w:rPr>
        <w:t>SMM</w:t>
      </w:r>
      <w:r w:rsidRPr="00D67356">
        <w:rPr>
          <w:rFonts w:ascii="Franklin Gothic Book" w:hAnsi="Franklin Gothic Book"/>
          <w:sz w:val="28"/>
          <w:szCs w:val="28"/>
        </w:rPr>
        <w:t xml:space="preserve">-менеджер, специалист по кибербезопасности. </w:t>
      </w:r>
    </w:p>
    <w:p w:rsidR="003D5D00" w:rsidRPr="00D67356" w:rsidRDefault="007728C8" w:rsidP="00D67356">
      <w:pPr>
        <w:pStyle w:val="a3"/>
        <w:spacing w:after="0" w:line="360" w:lineRule="auto"/>
        <w:ind w:left="0" w:firstLine="567"/>
        <w:jc w:val="both"/>
        <w:rPr>
          <w:rFonts w:ascii="Franklin Gothic Book" w:hAnsi="Franklin Gothic Book"/>
          <w:sz w:val="28"/>
          <w:szCs w:val="28"/>
        </w:rPr>
      </w:pPr>
      <w:r w:rsidRPr="00D67356">
        <w:rPr>
          <w:rFonts w:ascii="Franklin Gothic Book" w:hAnsi="Franklin Gothic Book"/>
          <w:sz w:val="28"/>
          <w:szCs w:val="28"/>
        </w:rPr>
        <w:t xml:space="preserve">Из наиболее востребованных в Москве специальностей только несколько относятся к современным высокотехнологичным профессиям. Остальные вполне традиционны. Профессии будущего зачастую тесно связаны с новым образовательным рынком. Это рынок удаленной учебы, позволяющий развить практически любые необходимые навыки. </w:t>
      </w:r>
      <w:r w:rsidR="003D5D00" w:rsidRPr="00D67356">
        <w:rPr>
          <w:rFonts w:ascii="Franklin Gothic Book" w:hAnsi="Franklin Gothic Book"/>
          <w:sz w:val="28"/>
          <w:szCs w:val="28"/>
        </w:rPr>
        <w:t xml:space="preserve">К нему относятся такие образовательные Edtech-платформы, как Skillbox, SkillFactory, GeekBrains, Нетология, QAcademy. Они подразумевают обучение у чистых практиков своей профессии, </w:t>
      </w:r>
      <w:r w:rsidR="00EE4B19" w:rsidRPr="00D67356">
        <w:rPr>
          <w:rFonts w:ascii="Franklin Gothic Book" w:hAnsi="Franklin Gothic Book"/>
          <w:sz w:val="28"/>
          <w:szCs w:val="28"/>
        </w:rPr>
        <w:t xml:space="preserve">которые могут представить свои персональные достижения и решения в режиме реального времени. </w:t>
      </w:r>
    </w:p>
    <w:p w:rsidR="00DD4C02" w:rsidRPr="00D67356" w:rsidRDefault="00DD4C02" w:rsidP="00D67356">
      <w:pPr>
        <w:spacing w:line="360" w:lineRule="auto"/>
        <w:jc w:val="both"/>
        <w:rPr>
          <w:rFonts w:ascii="Franklin Gothic Book" w:hAnsi="Franklin Gothic Book"/>
          <w:sz w:val="28"/>
          <w:szCs w:val="28"/>
        </w:rPr>
      </w:pPr>
    </w:p>
    <w:p w:rsidR="00DD4C02" w:rsidRPr="00D67356" w:rsidRDefault="00913A2D" w:rsidP="00913A2D">
      <w:pPr>
        <w:pStyle w:val="1"/>
        <w:spacing w:before="0" w:line="360" w:lineRule="auto"/>
        <w:rPr>
          <w:rFonts w:ascii="Franklin Gothic Book" w:hAnsi="Franklin Gothic Book"/>
          <w:b/>
          <w:color w:val="000000" w:themeColor="text1"/>
          <w:sz w:val="28"/>
          <w:szCs w:val="28"/>
        </w:rPr>
      </w:pPr>
      <w:bookmarkStart w:id="2" w:name="_Toc69342138"/>
      <w:r>
        <w:rPr>
          <w:rFonts w:ascii="Franklin Gothic Book" w:hAnsi="Franklin Gothic Book"/>
          <w:b/>
          <w:color w:val="000000" w:themeColor="text1"/>
          <w:sz w:val="28"/>
          <w:szCs w:val="28"/>
        </w:rPr>
        <w:t>А</w:t>
      </w:r>
      <w:r w:rsidRPr="00913A2D">
        <w:rPr>
          <w:rFonts w:ascii="Franklin Gothic Book" w:hAnsi="Franklin Gothic Book"/>
          <w:b/>
          <w:color w:val="000000" w:themeColor="text1"/>
          <w:sz w:val="28"/>
          <w:szCs w:val="28"/>
        </w:rPr>
        <w:t>ктуальные и перспективные возможности кадрового обеспечения региона</w:t>
      </w:r>
      <w:bookmarkEnd w:id="2"/>
    </w:p>
    <w:p w:rsidR="00D841B8" w:rsidRPr="00D67356" w:rsidRDefault="00D841B8" w:rsidP="00913A2D">
      <w:pPr>
        <w:spacing w:line="360" w:lineRule="auto"/>
        <w:ind w:firstLine="708"/>
        <w:jc w:val="both"/>
        <w:rPr>
          <w:rFonts w:ascii="Franklin Gothic Book" w:hAnsi="Franklin Gothic Book"/>
          <w:sz w:val="28"/>
          <w:szCs w:val="28"/>
        </w:rPr>
      </w:pPr>
      <w:r w:rsidRPr="00D67356">
        <w:rPr>
          <w:rFonts w:ascii="Franklin Gothic Book" w:hAnsi="Franklin Gothic Book"/>
          <w:sz w:val="28"/>
          <w:szCs w:val="28"/>
        </w:rPr>
        <w:t>Эксперты сходятся во мнении, что подготовка специалистов в ВУЗах ранее была оправдана неизменностью советских т</w:t>
      </w:r>
      <w:r w:rsidR="00C50697" w:rsidRPr="00D67356">
        <w:rPr>
          <w:rFonts w:ascii="Franklin Gothic Book" w:hAnsi="Franklin Gothic Book"/>
          <w:sz w:val="28"/>
          <w:szCs w:val="28"/>
        </w:rPr>
        <w:t>ехнологий. Человек, обучившийся</w:t>
      </w:r>
      <w:r w:rsidRPr="00D67356">
        <w:rPr>
          <w:rFonts w:ascii="Franklin Gothic Book" w:hAnsi="Franklin Gothic Book"/>
          <w:sz w:val="28"/>
          <w:szCs w:val="28"/>
        </w:rPr>
        <w:t xml:space="preserve"> по какой-либо специальности, мог успешно проработать на одном предприятии, </w:t>
      </w:r>
      <w:r w:rsidR="00C50697" w:rsidRPr="00D67356">
        <w:rPr>
          <w:rFonts w:ascii="Franklin Gothic Book" w:hAnsi="Franklin Gothic Book"/>
          <w:sz w:val="28"/>
          <w:szCs w:val="28"/>
        </w:rPr>
        <w:t xml:space="preserve">практически не получая новых знаний. Для советской реальности совершенно обычным делом была фигура возрастного наставника, обучающего молодежь. Его профессионализм имел особую ценность, а знания, подкрепленные опытом, </w:t>
      </w:r>
      <w:r w:rsidR="00D814D6" w:rsidRPr="00D67356">
        <w:rPr>
          <w:rFonts w:ascii="Franklin Gothic Book" w:hAnsi="Franklin Gothic Book"/>
          <w:sz w:val="28"/>
          <w:szCs w:val="28"/>
        </w:rPr>
        <w:t xml:space="preserve">никто не мог оспорить. В настоящее время все навыки/специальности, полученные ранее, практически не применимы в том виде, </w:t>
      </w:r>
      <w:r w:rsidR="0097146E" w:rsidRPr="00D67356">
        <w:rPr>
          <w:rFonts w:ascii="Franklin Gothic Book" w:hAnsi="Franklin Gothic Book"/>
          <w:sz w:val="28"/>
          <w:szCs w:val="28"/>
        </w:rPr>
        <w:t>в котором использовались ранее в связи со стремительным развитием новых технологий. Эксперты говорят о том, что благодаря этим быст</w:t>
      </w:r>
      <w:r w:rsidR="009D1E02" w:rsidRPr="00D67356">
        <w:rPr>
          <w:rFonts w:ascii="Franklin Gothic Book" w:hAnsi="Franklin Gothic Book"/>
          <w:sz w:val="28"/>
          <w:szCs w:val="28"/>
        </w:rPr>
        <w:t xml:space="preserve">рым изменениям уже практически </w:t>
      </w:r>
      <w:r w:rsidR="0097146E" w:rsidRPr="00D67356">
        <w:rPr>
          <w:rFonts w:ascii="Franklin Gothic Book" w:hAnsi="Franklin Gothic Book"/>
          <w:sz w:val="28"/>
          <w:szCs w:val="28"/>
        </w:rPr>
        <w:t>н</w:t>
      </w:r>
      <w:r w:rsidR="009D1E02" w:rsidRPr="00D67356">
        <w:rPr>
          <w:rFonts w:ascii="Franklin Gothic Book" w:hAnsi="Franklin Gothic Book"/>
          <w:sz w:val="28"/>
          <w:szCs w:val="28"/>
        </w:rPr>
        <w:t>е</w:t>
      </w:r>
      <w:r w:rsidR="0097146E" w:rsidRPr="00D67356">
        <w:rPr>
          <w:rFonts w:ascii="Franklin Gothic Book" w:hAnsi="Franklin Gothic Book"/>
          <w:sz w:val="28"/>
          <w:szCs w:val="28"/>
        </w:rPr>
        <w:t xml:space="preserve"> существует «приобретенной профессии», ей на смену приходит </w:t>
      </w:r>
      <w:r w:rsidRPr="00D67356">
        <w:rPr>
          <w:rFonts w:ascii="Franklin Gothic Book" w:hAnsi="Franklin Gothic Book"/>
          <w:sz w:val="28"/>
          <w:szCs w:val="28"/>
        </w:rPr>
        <w:t>life-long learning (обучение на протяжении всей жизни).</w:t>
      </w:r>
      <w:r w:rsidR="0097146E" w:rsidRPr="00D67356">
        <w:rPr>
          <w:rFonts w:ascii="Franklin Gothic Book" w:hAnsi="Franklin Gothic Book"/>
          <w:sz w:val="28"/>
          <w:szCs w:val="28"/>
        </w:rPr>
        <w:t xml:space="preserve"> Если человек хочет быть востребованным на рынке труда, он должен всегда стремится к обучению и самообучению, при этом оно не обязательно должно быть подкреплено «корочками»: достаточно практического уверенного использования этих знаний. </w:t>
      </w:r>
    </w:p>
    <w:p w:rsidR="00D8038A" w:rsidRPr="00D67356" w:rsidRDefault="005E589E" w:rsidP="00D67356">
      <w:pPr>
        <w:pStyle w:val="a3"/>
        <w:spacing w:line="360" w:lineRule="auto"/>
        <w:ind w:left="0" w:firstLine="567"/>
        <w:jc w:val="both"/>
        <w:rPr>
          <w:rFonts w:ascii="Franklin Gothic Book" w:hAnsi="Franklin Gothic Book"/>
          <w:sz w:val="28"/>
          <w:szCs w:val="28"/>
        </w:rPr>
      </w:pPr>
      <w:r w:rsidRPr="00D67356">
        <w:rPr>
          <w:rFonts w:ascii="Franklin Gothic Book" w:hAnsi="Franklin Gothic Book"/>
          <w:sz w:val="28"/>
          <w:szCs w:val="28"/>
        </w:rPr>
        <w:t xml:space="preserve">Эксперты сходятся во мнении, что российская безработица отличается от моделей западных стран. На Западе работодатели сокращают ненужные в настоящий момент рабочие места, но сохраняют зарплату </w:t>
      </w:r>
      <w:r w:rsidR="00A13B3B" w:rsidRPr="00D67356">
        <w:rPr>
          <w:rFonts w:ascii="Franklin Gothic Book" w:hAnsi="Franklin Gothic Book"/>
          <w:sz w:val="28"/>
          <w:szCs w:val="28"/>
        </w:rPr>
        <w:t>оставшимся</w:t>
      </w:r>
      <w:r w:rsidRPr="00D67356">
        <w:rPr>
          <w:rFonts w:ascii="Franklin Gothic Book" w:hAnsi="Franklin Gothic Book"/>
          <w:sz w:val="28"/>
          <w:szCs w:val="28"/>
        </w:rPr>
        <w:t xml:space="preserve"> сотрудникам. </w:t>
      </w:r>
      <w:r w:rsidR="00A13B3B" w:rsidRPr="00D67356">
        <w:rPr>
          <w:rFonts w:ascii="Franklin Gothic Book" w:hAnsi="Franklin Gothic Book"/>
          <w:sz w:val="28"/>
          <w:szCs w:val="28"/>
        </w:rPr>
        <w:t xml:space="preserve">Российские же работодатели предпочитают сохранять весь персонал компании, но с понижением заработной платы всем. В России существует несколько стратегий модификации трудовых отношений: </w:t>
      </w:r>
    </w:p>
    <w:p w:rsidR="00A13B3B" w:rsidRPr="00D67356" w:rsidRDefault="00A13B3B" w:rsidP="00D67356">
      <w:pPr>
        <w:pStyle w:val="a3"/>
        <w:numPr>
          <w:ilvl w:val="0"/>
          <w:numId w:val="9"/>
        </w:numPr>
        <w:spacing w:line="360" w:lineRule="auto"/>
        <w:jc w:val="both"/>
        <w:rPr>
          <w:rFonts w:ascii="Franklin Gothic Book" w:hAnsi="Franklin Gothic Book"/>
          <w:sz w:val="28"/>
          <w:szCs w:val="28"/>
        </w:rPr>
      </w:pPr>
      <w:r w:rsidRPr="00D67356">
        <w:rPr>
          <w:rFonts w:ascii="Franklin Gothic Book" w:hAnsi="Franklin Gothic Book"/>
          <w:sz w:val="28"/>
          <w:szCs w:val="28"/>
        </w:rPr>
        <w:t>Сокращений премий и бонусов (до полной их отмены)</w:t>
      </w:r>
      <w:r w:rsidR="00FA7114" w:rsidRPr="00D67356">
        <w:rPr>
          <w:rFonts w:ascii="Franklin Gothic Book" w:hAnsi="Franklin Gothic Book"/>
          <w:sz w:val="28"/>
          <w:szCs w:val="28"/>
        </w:rPr>
        <w:t xml:space="preserve"> при полном сохранении заработной платы; </w:t>
      </w:r>
    </w:p>
    <w:p w:rsidR="00FA7114" w:rsidRPr="00D67356" w:rsidRDefault="00FA7114" w:rsidP="00D67356">
      <w:pPr>
        <w:pStyle w:val="a3"/>
        <w:numPr>
          <w:ilvl w:val="0"/>
          <w:numId w:val="9"/>
        </w:numPr>
        <w:spacing w:line="360" w:lineRule="auto"/>
        <w:jc w:val="both"/>
        <w:rPr>
          <w:rFonts w:ascii="Franklin Gothic Book" w:hAnsi="Franklin Gothic Book"/>
          <w:sz w:val="28"/>
          <w:szCs w:val="28"/>
        </w:rPr>
      </w:pPr>
      <w:r w:rsidRPr="00D67356">
        <w:rPr>
          <w:rFonts w:ascii="Franklin Gothic Book" w:hAnsi="Franklin Gothic Book"/>
          <w:sz w:val="28"/>
          <w:szCs w:val="28"/>
        </w:rPr>
        <w:t>Временное сокращение зарабо</w:t>
      </w:r>
      <w:r w:rsidR="00CA6302" w:rsidRPr="00D67356">
        <w:rPr>
          <w:rFonts w:ascii="Franklin Gothic Book" w:hAnsi="Franklin Gothic Book"/>
          <w:sz w:val="28"/>
          <w:szCs w:val="28"/>
        </w:rPr>
        <w:t>т</w:t>
      </w:r>
      <w:r w:rsidRPr="00D67356">
        <w:rPr>
          <w:rFonts w:ascii="Franklin Gothic Book" w:hAnsi="Franklin Gothic Book"/>
          <w:sz w:val="28"/>
          <w:szCs w:val="28"/>
        </w:rPr>
        <w:t xml:space="preserve">ной платы с последующим ее восстановлением до исходных сумм; </w:t>
      </w:r>
    </w:p>
    <w:p w:rsidR="00FA7114" w:rsidRPr="00D67356" w:rsidRDefault="00FA7114" w:rsidP="00D67356">
      <w:pPr>
        <w:pStyle w:val="a3"/>
        <w:numPr>
          <w:ilvl w:val="0"/>
          <w:numId w:val="9"/>
        </w:numPr>
        <w:spacing w:line="360" w:lineRule="auto"/>
        <w:jc w:val="both"/>
        <w:rPr>
          <w:rFonts w:ascii="Franklin Gothic Book" w:hAnsi="Franklin Gothic Book"/>
          <w:sz w:val="28"/>
          <w:szCs w:val="28"/>
        </w:rPr>
      </w:pPr>
      <w:r w:rsidRPr="00D67356">
        <w:rPr>
          <w:rFonts w:ascii="Franklin Gothic Book" w:hAnsi="Franklin Gothic Book"/>
          <w:sz w:val="28"/>
          <w:szCs w:val="28"/>
        </w:rPr>
        <w:t xml:space="preserve">Переход на сокращенную рабочую неделю (3-4 дня), что подразумевает сокращение заработной платы; </w:t>
      </w:r>
    </w:p>
    <w:p w:rsidR="00FA7114" w:rsidRPr="00D67356" w:rsidRDefault="00FA7114" w:rsidP="00D67356">
      <w:pPr>
        <w:pStyle w:val="a3"/>
        <w:numPr>
          <w:ilvl w:val="0"/>
          <w:numId w:val="9"/>
        </w:numPr>
        <w:spacing w:line="360" w:lineRule="auto"/>
        <w:jc w:val="both"/>
        <w:rPr>
          <w:rFonts w:ascii="Franklin Gothic Book" w:hAnsi="Franklin Gothic Book"/>
          <w:sz w:val="28"/>
          <w:szCs w:val="28"/>
        </w:rPr>
      </w:pPr>
      <w:r w:rsidRPr="00D67356">
        <w:rPr>
          <w:rFonts w:ascii="Franklin Gothic Book" w:hAnsi="Franklin Gothic Book"/>
          <w:sz w:val="28"/>
          <w:szCs w:val="28"/>
        </w:rPr>
        <w:t xml:space="preserve">Неоплачиваемые административные отпуска без юридического сокращения; </w:t>
      </w:r>
    </w:p>
    <w:p w:rsidR="00FA7114" w:rsidRPr="00D67356" w:rsidRDefault="00FA7114" w:rsidP="00D67356">
      <w:pPr>
        <w:pStyle w:val="a3"/>
        <w:numPr>
          <w:ilvl w:val="0"/>
          <w:numId w:val="9"/>
        </w:numPr>
        <w:spacing w:line="360" w:lineRule="auto"/>
        <w:jc w:val="both"/>
        <w:rPr>
          <w:rFonts w:ascii="Franklin Gothic Book" w:hAnsi="Franklin Gothic Book"/>
          <w:sz w:val="28"/>
          <w:szCs w:val="28"/>
        </w:rPr>
      </w:pPr>
      <w:r w:rsidRPr="00D67356">
        <w:rPr>
          <w:rFonts w:ascii="Franklin Gothic Book" w:hAnsi="Franklin Gothic Book"/>
          <w:sz w:val="28"/>
          <w:szCs w:val="28"/>
        </w:rPr>
        <w:t xml:space="preserve">Перевод «за штат» с условными обещаниями какой-либо работы на фрилансе»; </w:t>
      </w:r>
    </w:p>
    <w:p w:rsidR="00FA7114" w:rsidRPr="00D67356" w:rsidRDefault="00FA7114" w:rsidP="00D67356">
      <w:pPr>
        <w:pStyle w:val="a3"/>
        <w:numPr>
          <w:ilvl w:val="0"/>
          <w:numId w:val="9"/>
        </w:numPr>
        <w:spacing w:after="0" w:line="360" w:lineRule="auto"/>
        <w:jc w:val="both"/>
        <w:rPr>
          <w:rFonts w:ascii="Franklin Gothic Book" w:hAnsi="Franklin Gothic Book"/>
          <w:sz w:val="28"/>
          <w:szCs w:val="28"/>
        </w:rPr>
      </w:pPr>
      <w:r w:rsidRPr="00D67356">
        <w:rPr>
          <w:rFonts w:ascii="Franklin Gothic Book" w:hAnsi="Franklin Gothic Book"/>
          <w:sz w:val="28"/>
          <w:szCs w:val="28"/>
        </w:rPr>
        <w:t xml:space="preserve">Перевод «за штат» - то есть неформальная просьба работника о самостоятельном увольнении. </w:t>
      </w:r>
    </w:p>
    <w:p w:rsidR="00FA7114" w:rsidRPr="00D67356" w:rsidRDefault="00FA7114" w:rsidP="00D67356">
      <w:pPr>
        <w:spacing w:after="0" w:line="360" w:lineRule="auto"/>
        <w:ind w:firstLine="567"/>
        <w:jc w:val="both"/>
        <w:rPr>
          <w:rFonts w:ascii="Franklin Gothic Book" w:hAnsi="Franklin Gothic Book"/>
          <w:sz w:val="28"/>
          <w:szCs w:val="28"/>
        </w:rPr>
      </w:pPr>
      <w:r w:rsidRPr="00D67356">
        <w:rPr>
          <w:rFonts w:ascii="Franklin Gothic Book" w:hAnsi="Franklin Gothic Book"/>
          <w:sz w:val="28"/>
          <w:szCs w:val="28"/>
        </w:rPr>
        <w:t xml:space="preserve">Применение таких методов </w:t>
      </w:r>
      <w:r w:rsidR="00D0363D" w:rsidRPr="00D67356">
        <w:rPr>
          <w:rFonts w:ascii="Franklin Gothic Book" w:hAnsi="Franklin Gothic Book"/>
          <w:sz w:val="28"/>
          <w:szCs w:val="28"/>
        </w:rPr>
        <w:t xml:space="preserve">приводит к тому, что в период экономических кризисов показатели безработицы в России ниже, чем на Западе. </w:t>
      </w:r>
    </w:p>
    <w:p w:rsidR="007B7179" w:rsidRPr="00D67356" w:rsidRDefault="007B7179" w:rsidP="00D67356">
      <w:pPr>
        <w:spacing w:after="0" w:line="360" w:lineRule="auto"/>
        <w:ind w:firstLine="567"/>
        <w:jc w:val="both"/>
        <w:rPr>
          <w:rFonts w:ascii="Franklin Gothic Book" w:hAnsi="Franklin Gothic Book"/>
          <w:sz w:val="28"/>
          <w:szCs w:val="28"/>
        </w:rPr>
      </w:pPr>
      <w:r w:rsidRPr="00D67356">
        <w:rPr>
          <w:rFonts w:ascii="Franklin Gothic Book" w:hAnsi="Franklin Gothic Book"/>
          <w:sz w:val="28"/>
          <w:szCs w:val="28"/>
        </w:rPr>
        <w:t xml:space="preserve">Основные текущие проблемы рынка труда связаны с эйджизмом (невостребованность возрастных специалистов старше 45 лет). В основе этого лежат как культурные факторы, так и некоторые объективные обстоятельства. </w:t>
      </w:r>
      <w:r w:rsidR="00D22770" w:rsidRPr="00D67356">
        <w:rPr>
          <w:rFonts w:ascii="Franklin Gothic Book" w:hAnsi="Franklin Gothic Book"/>
          <w:sz w:val="28"/>
          <w:szCs w:val="28"/>
        </w:rPr>
        <w:t xml:space="preserve">Пропаганда успешного молодого сотрудника </w:t>
      </w:r>
      <w:r w:rsidR="00CD4B18" w:rsidRPr="00D67356">
        <w:rPr>
          <w:rFonts w:ascii="Franklin Gothic Book" w:hAnsi="Franklin Gothic Book"/>
          <w:sz w:val="28"/>
          <w:szCs w:val="28"/>
        </w:rPr>
        <w:t xml:space="preserve">продуцирует неуважительное отношение к сотрудникам старшего возраста и обесценивание их профессионального и жизненного опыта. </w:t>
      </w:r>
      <w:r w:rsidR="00134CCE" w:rsidRPr="00D67356">
        <w:rPr>
          <w:rFonts w:ascii="Franklin Gothic Book" w:hAnsi="Franklin Gothic Book"/>
          <w:sz w:val="28"/>
          <w:szCs w:val="28"/>
        </w:rPr>
        <w:t xml:space="preserve">В дополнение к этому возрастные сотрудники с трудом переносят эмоциональные и физические нагрузки. Приобретенные с возрастом медицинские проблемы также не способствуют эффективной работе. Важную роль играет косность таких сотрудников, их нежелание работать с новыми технологиями и </w:t>
      </w:r>
      <w:r w:rsidR="00D3553D" w:rsidRPr="00D67356">
        <w:rPr>
          <w:rFonts w:ascii="Franklin Gothic Book" w:hAnsi="Franklin Gothic Book"/>
          <w:sz w:val="28"/>
          <w:szCs w:val="28"/>
        </w:rPr>
        <w:t xml:space="preserve">критичность по отношению к действиям руководства компании. </w:t>
      </w:r>
    </w:p>
    <w:p w:rsidR="001A6343" w:rsidRPr="00D67356" w:rsidRDefault="001A6343" w:rsidP="00D67356">
      <w:pPr>
        <w:spacing w:after="0" w:line="360" w:lineRule="auto"/>
        <w:ind w:firstLine="567"/>
        <w:jc w:val="both"/>
        <w:rPr>
          <w:rFonts w:ascii="Franklin Gothic Book" w:hAnsi="Franklin Gothic Book"/>
          <w:sz w:val="28"/>
          <w:szCs w:val="28"/>
        </w:rPr>
      </w:pPr>
      <w:r w:rsidRPr="00D67356">
        <w:rPr>
          <w:rFonts w:ascii="Franklin Gothic Book" w:hAnsi="Franklin Gothic Book"/>
          <w:sz w:val="28"/>
          <w:szCs w:val="28"/>
        </w:rPr>
        <w:t xml:space="preserve">Эксперты выделяют несколько основных групп целевых аудиторий, к которым должны быть применены стратегии переобучения: </w:t>
      </w:r>
    </w:p>
    <w:p w:rsidR="001A6343" w:rsidRPr="00D67356" w:rsidRDefault="001A6343" w:rsidP="005E2A11">
      <w:pPr>
        <w:pStyle w:val="a3"/>
        <w:numPr>
          <w:ilvl w:val="0"/>
          <w:numId w:val="15"/>
        </w:numPr>
        <w:spacing w:after="0" w:line="360" w:lineRule="auto"/>
        <w:jc w:val="both"/>
        <w:rPr>
          <w:rFonts w:ascii="Franklin Gothic Book" w:hAnsi="Franklin Gothic Book"/>
          <w:sz w:val="28"/>
          <w:szCs w:val="28"/>
        </w:rPr>
      </w:pPr>
      <w:r w:rsidRPr="00D67356">
        <w:rPr>
          <w:rFonts w:ascii="Franklin Gothic Book" w:hAnsi="Franklin Gothic Book"/>
          <w:sz w:val="28"/>
          <w:szCs w:val="28"/>
        </w:rPr>
        <w:t xml:space="preserve">Прекариат без постоянной занятости: </w:t>
      </w:r>
      <w:r w:rsidR="00722765" w:rsidRPr="00D67356">
        <w:rPr>
          <w:rFonts w:ascii="Franklin Gothic Book" w:hAnsi="Franklin Gothic Book"/>
          <w:sz w:val="28"/>
          <w:szCs w:val="28"/>
        </w:rPr>
        <w:t xml:space="preserve">Для такой группы могут быть востребованы рабочие профессии, актуальные на современном рынке труда, при условии возможности краткосрочного обучения. </w:t>
      </w:r>
      <w:r w:rsidR="009D592B" w:rsidRPr="00D67356">
        <w:rPr>
          <w:rFonts w:ascii="Franklin Gothic Book" w:hAnsi="Franklin Gothic Book"/>
          <w:sz w:val="28"/>
          <w:szCs w:val="28"/>
        </w:rPr>
        <w:t>Получив такую работу, представители данной целевой группы получат в том числе и законодательно регулируемые условия труда.</w:t>
      </w:r>
    </w:p>
    <w:p w:rsidR="009D592B" w:rsidRPr="00D67356" w:rsidRDefault="009D592B" w:rsidP="005E2A11">
      <w:pPr>
        <w:pStyle w:val="a3"/>
        <w:numPr>
          <w:ilvl w:val="0"/>
          <w:numId w:val="15"/>
        </w:numPr>
        <w:spacing w:after="0" w:line="360" w:lineRule="auto"/>
        <w:jc w:val="both"/>
        <w:rPr>
          <w:rFonts w:ascii="Franklin Gothic Book" w:hAnsi="Franklin Gothic Book"/>
          <w:sz w:val="28"/>
          <w:szCs w:val="28"/>
        </w:rPr>
      </w:pPr>
      <w:r w:rsidRPr="00D67356">
        <w:rPr>
          <w:rFonts w:ascii="Franklin Gothic Book" w:hAnsi="Franklin Gothic Book"/>
          <w:sz w:val="28"/>
          <w:szCs w:val="28"/>
        </w:rPr>
        <w:t xml:space="preserve">«Синие воротнички» в возрасте старше 45 лет: их можно переобучать по краткосрочным программам, направленным на </w:t>
      </w:r>
      <w:r w:rsidR="006A6E32" w:rsidRPr="00D67356">
        <w:rPr>
          <w:rFonts w:ascii="Franklin Gothic Book" w:hAnsi="Franklin Gothic Book"/>
          <w:sz w:val="28"/>
          <w:szCs w:val="28"/>
        </w:rPr>
        <w:t xml:space="preserve">работу с высокотехнологичным оборудованием. Особенно актуальным здесь представляется сотрудничество с </w:t>
      </w:r>
      <w:r w:rsidR="006A6E32" w:rsidRPr="00D67356">
        <w:rPr>
          <w:rFonts w:ascii="Franklin Gothic Book" w:hAnsi="Franklin Gothic Book"/>
          <w:sz w:val="28"/>
          <w:szCs w:val="28"/>
          <w:lang w:val="en-US"/>
        </w:rPr>
        <w:t>World</w:t>
      </w:r>
      <w:r w:rsidR="006A6E32" w:rsidRPr="00D67356">
        <w:rPr>
          <w:rFonts w:ascii="Franklin Gothic Book" w:hAnsi="Franklin Gothic Book"/>
          <w:sz w:val="28"/>
          <w:szCs w:val="28"/>
        </w:rPr>
        <w:t xml:space="preserve"> </w:t>
      </w:r>
      <w:r w:rsidR="006A6E32" w:rsidRPr="00D67356">
        <w:rPr>
          <w:rFonts w:ascii="Franklin Gothic Book" w:hAnsi="Franklin Gothic Book"/>
          <w:sz w:val="28"/>
          <w:szCs w:val="28"/>
          <w:lang w:val="en-US"/>
        </w:rPr>
        <w:t>Skills</w:t>
      </w:r>
      <w:r w:rsidR="006A6E32" w:rsidRPr="00D67356">
        <w:rPr>
          <w:rFonts w:ascii="Franklin Gothic Book" w:hAnsi="Franklin Gothic Book"/>
          <w:sz w:val="28"/>
          <w:szCs w:val="28"/>
        </w:rPr>
        <w:t xml:space="preserve">, которая предоставляет широкие возможности для переобучения. </w:t>
      </w:r>
    </w:p>
    <w:p w:rsidR="006A6E32" w:rsidRPr="00D67356" w:rsidRDefault="006A6E32" w:rsidP="005E2A11">
      <w:pPr>
        <w:pStyle w:val="a3"/>
        <w:numPr>
          <w:ilvl w:val="0"/>
          <w:numId w:val="15"/>
        </w:numPr>
        <w:spacing w:after="0" w:line="360" w:lineRule="auto"/>
        <w:jc w:val="both"/>
        <w:rPr>
          <w:rFonts w:ascii="Franklin Gothic Book" w:hAnsi="Franklin Gothic Book"/>
          <w:sz w:val="28"/>
          <w:szCs w:val="28"/>
        </w:rPr>
      </w:pPr>
      <w:r w:rsidRPr="00D67356">
        <w:rPr>
          <w:rFonts w:ascii="Franklin Gothic Book" w:hAnsi="Franklin Gothic Book"/>
          <w:sz w:val="28"/>
          <w:szCs w:val="28"/>
        </w:rPr>
        <w:t xml:space="preserve">«Белые воротнички» в возрасте старше 45 лет: </w:t>
      </w:r>
      <w:r w:rsidR="00403675">
        <w:rPr>
          <w:rFonts w:ascii="Franklin Gothic Book" w:hAnsi="Franklin Gothic Book"/>
          <w:sz w:val="28"/>
          <w:szCs w:val="28"/>
        </w:rPr>
        <w:t>в</w:t>
      </w:r>
      <w:r w:rsidR="009D0F15" w:rsidRPr="00D67356">
        <w:rPr>
          <w:rFonts w:ascii="Franklin Gothic Book" w:hAnsi="Franklin Gothic Book"/>
          <w:sz w:val="28"/>
          <w:szCs w:val="28"/>
        </w:rPr>
        <w:t xml:space="preserve"> данном случае даже не требуется специального высшего образования по профилю. Возможно сотрудничество с EdTech-платформами: разработка ускоренного/</w:t>
      </w:r>
      <w:r w:rsidR="000D74DE" w:rsidRPr="00D67356">
        <w:rPr>
          <w:rFonts w:ascii="Franklin Gothic Book" w:hAnsi="Franklin Gothic Book"/>
          <w:sz w:val="28"/>
          <w:szCs w:val="28"/>
        </w:rPr>
        <w:t>упрощённого</w:t>
      </w:r>
      <w:r w:rsidR="009D0F15" w:rsidRPr="00D67356">
        <w:rPr>
          <w:rFonts w:ascii="Franklin Gothic Book" w:hAnsi="Franklin Gothic Book"/>
          <w:sz w:val="28"/>
          <w:szCs w:val="28"/>
        </w:rPr>
        <w:t xml:space="preserve"> курса </w:t>
      </w:r>
      <w:r w:rsidR="000D74DE" w:rsidRPr="00D67356">
        <w:rPr>
          <w:rFonts w:ascii="Franklin Gothic Book" w:hAnsi="Franklin Gothic Book"/>
          <w:sz w:val="28"/>
          <w:szCs w:val="28"/>
        </w:rPr>
        <w:t xml:space="preserve">профессии тестировщика, адаптированного под данную целевую аудиторию. </w:t>
      </w:r>
      <w:r w:rsidR="009D0F15" w:rsidRPr="00D67356">
        <w:rPr>
          <w:rFonts w:ascii="Franklin Gothic Book" w:hAnsi="Franklin Gothic Book"/>
          <w:sz w:val="28"/>
          <w:szCs w:val="28"/>
        </w:rPr>
        <w:t xml:space="preserve"> </w:t>
      </w:r>
    </w:p>
    <w:p w:rsidR="005211DF" w:rsidRPr="005211DF" w:rsidRDefault="005211DF" w:rsidP="005211DF">
      <w:pPr>
        <w:spacing w:after="0" w:line="360" w:lineRule="auto"/>
        <w:ind w:firstLine="567"/>
        <w:jc w:val="both"/>
        <w:rPr>
          <w:rFonts w:ascii="Franklin Gothic Book" w:hAnsi="Franklin Gothic Book"/>
          <w:sz w:val="28"/>
          <w:szCs w:val="28"/>
        </w:rPr>
      </w:pPr>
      <w:r w:rsidRPr="005211DF">
        <w:rPr>
          <w:rFonts w:ascii="Franklin Gothic Book" w:hAnsi="Franklin Gothic Book"/>
          <w:sz w:val="28"/>
          <w:szCs w:val="28"/>
        </w:rPr>
        <w:t xml:space="preserve">Эксперты придерживаются мнения, что текущий кризис отличается от предыдущих: так, например, в крупных компаниях не наблюдается массовых увольнений и всеобщей «оптимизации» затрат. С одной стороны, это обусловлено требованием государства к сохранению штата сотрудников, с другой стороны, крупный бизнес достаточно оперативно перешел на новые форматы коммуникаций (особенно внутренние). Состояние среднего и малого бизнеса значительно хуже – наблюдается массовое закрытие предприятий. </w:t>
      </w:r>
    </w:p>
    <w:p w:rsidR="005211DF" w:rsidRPr="005211DF" w:rsidRDefault="005211DF" w:rsidP="005211DF">
      <w:pPr>
        <w:spacing w:after="0" w:line="360" w:lineRule="auto"/>
        <w:ind w:firstLine="567"/>
        <w:jc w:val="both"/>
        <w:rPr>
          <w:rFonts w:ascii="Franklin Gothic Book" w:hAnsi="Franklin Gothic Book"/>
          <w:sz w:val="28"/>
          <w:szCs w:val="28"/>
        </w:rPr>
      </w:pPr>
      <w:r w:rsidRPr="005211DF">
        <w:rPr>
          <w:rFonts w:ascii="Franklin Gothic Book" w:hAnsi="Franklin Gothic Book"/>
          <w:sz w:val="28"/>
          <w:szCs w:val="28"/>
        </w:rPr>
        <w:t xml:space="preserve">Прогнозы пока делать достаточно рано, но тем не менее, имеют место оптимистические настроения. Пандемия рано или поздно должна закончиться, что обусловит рост экономики. Кроме того, государства разных стран (в том числе и России) обеспечивают поддержку различным секторам экономики. </w:t>
      </w:r>
    </w:p>
    <w:p w:rsidR="005211DF" w:rsidRPr="005211DF" w:rsidRDefault="005211DF" w:rsidP="005211DF">
      <w:pPr>
        <w:spacing w:after="0" w:line="360" w:lineRule="auto"/>
        <w:ind w:firstLine="567"/>
        <w:jc w:val="both"/>
        <w:rPr>
          <w:rFonts w:ascii="Franklin Gothic Book" w:hAnsi="Franklin Gothic Book"/>
          <w:sz w:val="28"/>
          <w:szCs w:val="28"/>
        </w:rPr>
      </w:pPr>
      <w:r w:rsidRPr="005211DF">
        <w:rPr>
          <w:rFonts w:ascii="Franklin Gothic Book" w:hAnsi="Franklin Gothic Book"/>
          <w:sz w:val="28"/>
          <w:szCs w:val="28"/>
        </w:rPr>
        <w:t xml:space="preserve">Однако в настоящее время на московском рынке труда наблюдается нехватка кадров в сегментах строительства и торговли: речь идет о низкоквалифицированном труде, основную долю которого обеспечивали мигранты, которые с пандемией вернулись к себе. Выход из ситуации видится в замещении их труда кадрами из близлежащих областей (Рязань, Тула, Владимир и другие). Но эксперты полагают, что рынок труда пойдет по другой стратегии: возвращение мигрантов, поскольку их требования к условиям и оплате труда гораздо ниже, чем у российских сотрудников. </w:t>
      </w:r>
    </w:p>
    <w:p w:rsidR="005E2A11" w:rsidRDefault="005E2A11" w:rsidP="005E2A11">
      <w:pPr>
        <w:spacing w:after="0" w:line="360" w:lineRule="auto"/>
        <w:ind w:firstLine="567"/>
        <w:jc w:val="both"/>
        <w:rPr>
          <w:rFonts w:ascii="Franklin Gothic Book" w:hAnsi="Franklin Gothic Book"/>
          <w:sz w:val="28"/>
          <w:szCs w:val="28"/>
        </w:rPr>
      </w:pPr>
      <w:r w:rsidRPr="005E2A11">
        <w:rPr>
          <w:rFonts w:ascii="Franklin Gothic Book" w:hAnsi="Franklin Gothic Book"/>
          <w:sz w:val="28"/>
          <w:szCs w:val="28"/>
        </w:rPr>
        <w:t>В целом, по мнению экспертов, структура экономики Москвы достаточно консервативна. Подавляющее количество рабочих мест обеспечивают всего 4 сферы: торговля, услуги, строительство, государственное управление/социальная сфера. В перспективе ближайших 5-7 лет кардинальных изменений ждать не стоит. Все существующие на данный момент «атласы» востребованных в будущем профессий часто противоречат друг другу по содержанию и логике построения.</w:t>
      </w:r>
    </w:p>
    <w:p w:rsidR="00AF0C4F" w:rsidRDefault="005E2A11" w:rsidP="005E2A11">
      <w:pPr>
        <w:spacing w:after="0" w:line="360" w:lineRule="auto"/>
        <w:ind w:firstLine="567"/>
        <w:jc w:val="both"/>
        <w:rPr>
          <w:rFonts w:ascii="Franklin Gothic Book" w:hAnsi="Franklin Gothic Book"/>
          <w:sz w:val="28"/>
          <w:szCs w:val="28"/>
        </w:rPr>
      </w:pPr>
      <w:r w:rsidRPr="005E2A11">
        <w:rPr>
          <w:rFonts w:ascii="Franklin Gothic Book" w:hAnsi="Franklin Gothic Book"/>
          <w:sz w:val="28"/>
          <w:szCs w:val="28"/>
        </w:rPr>
        <w:t xml:space="preserve">На фоне постоянно меняющихся социально-экономических рамок развития рынка труда постоянно возникают списки «умирающих профессий» и «профессий будущего». Профессии будущего значительно варьируются в зависимости от того, какой именно технологический прорыв совершается, поэтому планирование каких-либо потенциально перспективных сфер деятельности почти лишено смысла. Однако среди потенциально «уберизируемых» профессий наблюдается схожесть списков. Одной из таких «умирающих» профессий является бухгалтер. В связи с тем, что многие процессы в компаниях сильно бюрократизированы, бухгалтер является одной из самых распространенных профессий в России. </w:t>
      </w:r>
    </w:p>
    <w:p w:rsidR="005E2A11" w:rsidRDefault="005E2A11" w:rsidP="005E2A11">
      <w:pPr>
        <w:spacing w:after="0" w:line="360" w:lineRule="auto"/>
        <w:ind w:firstLine="567"/>
        <w:jc w:val="both"/>
        <w:rPr>
          <w:rFonts w:ascii="Franklin Gothic Book" w:hAnsi="Franklin Gothic Book"/>
          <w:sz w:val="28"/>
          <w:szCs w:val="28"/>
        </w:rPr>
      </w:pPr>
      <w:r w:rsidRPr="005E2A11">
        <w:rPr>
          <w:rFonts w:ascii="Franklin Gothic Book" w:hAnsi="Franklin Gothic Book"/>
          <w:sz w:val="28"/>
          <w:szCs w:val="28"/>
        </w:rPr>
        <w:t>При этом нужно отметить, что число бухгалтеров, несмотря на активную цифровизацию почти всех сфер деятельности, значительно не снижается. Цифровое роботизированное управление теоретически может легко справиться с подсчетом и сведением цифр, однако бюрократия накладывает свой отпечаток на этот род деятельности. Необходимость строго соблюдать форматы отчетности, глубокое понимание специфических особенностей деятельности каждой организации, «подгон» цифр в отчетности – это то, что определяет «человечность» профессии. Эксперты считают, что максимальные изменения, которые могут произойти в этой сфере – это формирование взаимодействия челове</w:t>
      </w:r>
      <w:r>
        <w:rPr>
          <w:rFonts w:ascii="Franklin Gothic Book" w:hAnsi="Franklin Gothic Book"/>
          <w:sz w:val="28"/>
          <w:szCs w:val="28"/>
        </w:rPr>
        <w:t>ка и вычислительных алгоритмов.</w:t>
      </w:r>
    </w:p>
    <w:p w:rsidR="005E2A11" w:rsidRPr="005E2A11" w:rsidRDefault="005E2A11" w:rsidP="005E2A11">
      <w:pPr>
        <w:spacing w:after="0" w:line="360" w:lineRule="auto"/>
        <w:ind w:firstLine="567"/>
        <w:jc w:val="both"/>
        <w:rPr>
          <w:rFonts w:ascii="Franklin Gothic Book" w:hAnsi="Franklin Gothic Book"/>
          <w:sz w:val="28"/>
          <w:szCs w:val="28"/>
        </w:rPr>
      </w:pPr>
    </w:p>
    <w:p w:rsidR="005E2A11" w:rsidRPr="005E2A11" w:rsidRDefault="005E2A11" w:rsidP="005E2A11">
      <w:pPr>
        <w:spacing w:after="0" w:line="360" w:lineRule="auto"/>
        <w:ind w:firstLine="567"/>
        <w:jc w:val="both"/>
        <w:rPr>
          <w:rFonts w:ascii="Franklin Gothic Book" w:hAnsi="Franklin Gothic Book"/>
          <w:sz w:val="28"/>
          <w:szCs w:val="28"/>
        </w:rPr>
      </w:pPr>
    </w:p>
    <w:sectPr w:rsidR="005E2A11" w:rsidRPr="005E2A11">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7DF" w:rsidRDefault="003E67DF" w:rsidP="00D558A9">
      <w:pPr>
        <w:spacing w:after="0" w:line="240" w:lineRule="auto"/>
      </w:pPr>
      <w:r>
        <w:separator/>
      </w:r>
    </w:p>
  </w:endnote>
  <w:endnote w:type="continuationSeparator" w:id="0">
    <w:p w:rsidR="003E67DF" w:rsidRDefault="003E67DF" w:rsidP="00D55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600749"/>
      <w:docPartObj>
        <w:docPartGallery w:val="Page Numbers (Bottom of Page)"/>
        <w:docPartUnique/>
      </w:docPartObj>
    </w:sdtPr>
    <w:sdtEndPr/>
    <w:sdtContent>
      <w:p w:rsidR="003E67DF" w:rsidRDefault="003E67DF">
        <w:pPr>
          <w:pStyle w:val="a7"/>
          <w:jc w:val="right"/>
        </w:pPr>
        <w:r>
          <w:fldChar w:fldCharType="begin"/>
        </w:r>
        <w:r>
          <w:instrText>PAGE   \* MERGEFORMAT</w:instrText>
        </w:r>
        <w:r>
          <w:fldChar w:fldCharType="separate"/>
        </w:r>
        <w:r w:rsidR="00160F1E">
          <w:rPr>
            <w:noProof/>
          </w:rPr>
          <w:t>1</w:t>
        </w:r>
        <w:r>
          <w:fldChar w:fldCharType="end"/>
        </w:r>
      </w:p>
    </w:sdtContent>
  </w:sdt>
  <w:p w:rsidR="003E67DF" w:rsidRDefault="003E67D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7DF" w:rsidRDefault="003E67DF" w:rsidP="00D558A9">
      <w:pPr>
        <w:spacing w:after="0" w:line="240" w:lineRule="auto"/>
      </w:pPr>
      <w:r>
        <w:separator/>
      </w:r>
    </w:p>
  </w:footnote>
  <w:footnote w:type="continuationSeparator" w:id="0">
    <w:p w:rsidR="003E67DF" w:rsidRDefault="003E67DF" w:rsidP="00D55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64EE9"/>
    <w:multiLevelType w:val="hybridMultilevel"/>
    <w:tmpl w:val="43FEB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17554C"/>
    <w:multiLevelType w:val="hybridMultilevel"/>
    <w:tmpl w:val="950EC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176DF5"/>
    <w:multiLevelType w:val="hybridMultilevel"/>
    <w:tmpl w:val="40323D7C"/>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E7B036E"/>
    <w:multiLevelType w:val="hybridMultilevel"/>
    <w:tmpl w:val="A3907054"/>
    <w:lvl w:ilvl="0" w:tplc="98E87D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3052993"/>
    <w:multiLevelType w:val="hybridMultilevel"/>
    <w:tmpl w:val="637AB0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2C585843"/>
    <w:multiLevelType w:val="hybridMultilevel"/>
    <w:tmpl w:val="B67648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5D61978"/>
    <w:multiLevelType w:val="hybridMultilevel"/>
    <w:tmpl w:val="0E4CD2F8"/>
    <w:lvl w:ilvl="0" w:tplc="6854B5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B612C42"/>
    <w:multiLevelType w:val="hybridMultilevel"/>
    <w:tmpl w:val="E18A0F4E"/>
    <w:lvl w:ilvl="0" w:tplc="A87A00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C4E069F"/>
    <w:multiLevelType w:val="hybridMultilevel"/>
    <w:tmpl w:val="48D463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D190030"/>
    <w:multiLevelType w:val="hybridMultilevel"/>
    <w:tmpl w:val="2D94FEA0"/>
    <w:lvl w:ilvl="0" w:tplc="4CC6C5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4BF7839"/>
    <w:multiLevelType w:val="hybridMultilevel"/>
    <w:tmpl w:val="CA5263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E3E45CE"/>
    <w:multiLevelType w:val="hybridMultilevel"/>
    <w:tmpl w:val="88ACB22A"/>
    <w:lvl w:ilvl="0" w:tplc="03205B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ED85EB4"/>
    <w:multiLevelType w:val="hybridMultilevel"/>
    <w:tmpl w:val="54F0DAFC"/>
    <w:lvl w:ilvl="0" w:tplc="90AA5F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4A31B7E"/>
    <w:multiLevelType w:val="hybridMultilevel"/>
    <w:tmpl w:val="B2423B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675C07D3"/>
    <w:multiLevelType w:val="hybridMultilevel"/>
    <w:tmpl w:val="904C1F5A"/>
    <w:lvl w:ilvl="0" w:tplc="49A824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14"/>
  </w:num>
  <w:num w:numId="3">
    <w:abstractNumId w:val="7"/>
  </w:num>
  <w:num w:numId="4">
    <w:abstractNumId w:val="0"/>
  </w:num>
  <w:num w:numId="5">
    <w:abstractNumId w:val="8"/>
  </w:num>
  <w:num w:numId="6">
    <w:abstractNumId w:val="3"/>
  </w:num>
  <w:num w:numId="7">
    <w:abstractNumId w:val="6"/>
  </w:num>
  <w:num w:numId="8">
    <w:abstractNumId w:val="11"/>
  </w:num>
  <w:num w:numId="9">
    <w:abstractNumId w:val="10"/>
  </w:num>
  <w:num w:numId="10">
    <w:abstractNumId w:val="5"/>
  </w:num>
  <w:num w:numId="11">
    <w:abstractNumId w:val="12"/>
  </w:num>
  <w:num w:numId="12">
    <w:abstractNumId w:val="1"/>
  </w:num>
  <w:num w:numId="13">
    <w:abstractNumId w:val="4"/>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30C"/>
    <w:rsid w:val="000251CF"/>
    <w:rsid w:val="00064ABB"/>
    <w:rsid w:val="00080F8F"/>
    <w:rsid w:val="000864D6"/>
    <w:rsid w:val="00091F7A"/>
    <w:rsid w:val="000C7C30"/>
    <w:rsid w:val="000D74DE"/>
    <w:rsid w:val="00134CCE"/>
    <w:rsid w:val="00155E34"/>
    <w:rsid w:val="00160F1E"/>
    <w:rsid w:val="001759FE"/>
    <w:rsid w:val="001A6343"/>
    <w:rsid w:val="001B165B"/>
    <w:rsid w:val="001D5926"/>
    <w:rsid w:val="001D7BDE"/>
    <w:rsid w:val="001E34DD"/>
    <w:rsid w:val="001F118B"/>
    <w:rsid w:val="00213492"/>
    <w:rsid w:val="002345F3"/>
    <w:rsid w:val="0028200D"/>
    <w:rsid w:val="002E3EA3"/>
    <w:rsid w:val="00317C73"/>
    <w:rsid w:val="00362B23"/>
    <w:rsid w:val="00385CE2"/>
    <w:rsid w:val="003D5D00"/>
    <w:rsid w:val="003E14BA"/>
    <w:rsid w:val="003E3C6B"/>
    <w:rsid w:val="003E67DF"/>
    <w:rsid w:val="00403675"/>
    <w:rsid w:val="00404F66"/>
    <w:rsid w:val="00407B00"/>
    <w:rsid w:val="004423B3"/>
    <w:rsid w:val="00447870"/>
    <w:rsid w:val="0047478A"/>
    <w:rsid w:val="004959C4"/>
    <w:rsid w:val="004C5355"/>
    <w:rsid w:val="004E7770"/>
    <w:rsid w:val="005211DF"/>
    <w:rsid w:val="00531FCC"/>
    <w:rsid w:val="00557A03"/>
    <w:rsid w:val="005601AB"/>
    <w:rsid w:val="005E2A11"/>
    <w:rsid w:val="005E589E"/>
    <w:rsid w:val="00602AA4"/>
    <w:rsid w:val="00630E35"/>
    <w:rsid w:val="00670081"/>
    <w:rsid w:val="006A6E32"/>
    <w:rsid w:val="006C2BBA"/>
    <w:rsid w:val="006D274B"/>
    <w:rsid w:val="00701D0A"/>
    <w:rsid w:val="00722765"/>
    <w:rsid w:val="00740BCD"/>
    <w:rsid w:val="00745936"/>
    <w:rsid w:val="007728C8"/>
    <w:rsid w:val="00776461"/>
    <w:rsid w:val="00791292"/>
    <w:rsid w:val="007B7179"/>
    <w:rsid w:val="007C0F53"/>
    <w:rsid w:val="007C1133"/>
    <w:rsid w:val="007C32CB"/>
    <w:rsid w:val="007F058D"/>
    <w:rsid w:val="007F7A54"/>
    <w:rsid w:val="00862DBF"/>
    <w:rsid w:val="00876A5F"/>
    <w:rsid w:val="00882ED0"/>
    <w:rsid w:val="00913A2D"/>
    <w:rsid w:val="009515F6"/>
    <w:rsid w:val="009702F0"/>
    <w:rsid w:val="00970AE3"/>
    <w:rsid w:val="0097146E"/>
    <w:rsid w:val="00972338"/>
    <w:rsid w:val="00986663"/>
    <w:rsid w:val="009B5C2C"/>
    <w:rsid w:val="009D0F15"/>
    <w:rsid w:val="009D1E02"/>
    <w:rsid w:val="009D592B"/>
    <w:rsid w:val="009E7FB6"/>
    <w:rsid w:val="009F230C"/>
    <w:rsid w:val="00A13B3B"/>
    <w:rsid w:val="00A13D74"/>
    <w:rsid w:val="00A142BB"/>
    <w:rsid w:val="00A26DAA"/>
    <w:rsid w:val="00A3108E"/>
    <w:rsid w:val="00A52C57"/>
    <w:rsid w:val="00A67AA0"/>
    <w:rsid w:val="00AF0C4F"/>
    <w:rsid w:val="00AF4AD2"/>
    <w:rsid w:val="00B14862"/>
    <w:rsid w:val="00B1769F"/>
    <w:rsid w:val="00B25DD2"/>
    <w:rsid w:val="00B344A2"/>
    <w:rsid w:val="00B63B45"/>
    <w:rsid w:val="00BA234E"/>
    <w:rsid w:val="00BA502D"/>
    <w:rsid w:val="00C034D0"/>
    <w:rsid w:val="00C50113"/>
    <w:rsid w:val="00C50697"/>
    <w:rsid w:val="00C65FB0"/>
    <w:rsid w:val="00C85DD5"/>
    <w:rsid w:val="00C93DAD"/>
    <w:rsid w:val="00CA6302"/>
    <w:rsid w:val="00CB574C"/>
    <w:rsid w:val="00CC71CD"/>
    <w:rsid w:val="00CD4B18"/>
    <w:rsid w:val="00CE3D27"/>
    <w:rsid w:val="00D02248"/>
    <w:rsid w:val="00D02F9D"/>
    <w:rsid w:val="00D0363D"/>
    <w:rsid w:val="00D22770"/>
    <w:rsid w:val="00D3553D"/>
    <w:rsid w:val="00D431D0"/>
    <w:rsid w:val="00D51CD1"/>
    <w:rsid w:val="00D558A9"/>
    <w:rsid w:val="00D6552C"/>
    <w:rsid w:val="00D67356"/>
    <w:rsid w:val="00D716E0"/>
    <w:rsid w:val="00D8038A"/>
    <w:rsid w:val="00D814D6"/>
    <w:rsid w:val="00D83ACA"/>
    <w:rsid w:val="00D841B8"/>
    <w:rsid w:val="00D95C0A"/>
    <w:rsid w:val="00DD3946"/>
    <w:rsid w:val="00DD4C02"/>
    <w:rsid w:val="00DF19CC"/>
    <w:rsid w:val="00E07DCE"/>
    <w:rsid w:val="00E25C5D"/>
    <w:rsid w:val="00E3264E"/>
    <w:rsid w:val="00EB4C57"/>
    <w:rsid w:val="00EB65E2"/>
    <w:rsid w:val="00ED38C9"/>
    <w:rsid w:val="00EE4B19"/>
    <w:rsid w:val="00F24561"/>
    <w:rsid w:val="00F5758B"/>
    <w:rsid w:val="00F850BE"/>
    <w:rsid w:val="00F947E8"/>
    <w:rsid w:val="00FA7114"/>
    <w:rsid w:val="00FB020C"/>
    <w:rsid w:val="00FB0A6A"/>
    <w:rsid w:val="00FB4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5ED3E-0D70-40EF-8CD0-22205D69B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926"/>
  </w:style>
  <w:style w:type="paragraph" w:styleId="1">
    <w:name w:val="heading 1"/>
    <w:basedOn w:val="a"/>
    <w:next w:val="a"/>
    <w:link w:val="10"/>
    <w:uiPriority w:val="9"/>
    <w:qFormat/>
    <w:rsid w:val="002134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Абзац списка2,List Paragraph,List Paragraph1,Table-Normal,RSHB_Table-Normal,Bullet List,FooterText,numbered,SL_Абзац списка,Нумерованый список,СпБезКС,Paragraphe de liste1,lp1,ПАРАГРАФ,Абзац списка1"/>
    <w:basedOn w:val="a"/>
    <w:link w:val="a4"/>
    <w:qFormat/>
    <w:rsid w:val="004423B3"/>
    <w:pPr>
      <w:ind w:left="720"/>
      <w:contextualSpacing/>
    </w:pPr>
  </w:style>
  <w:style w:type="character" w:customStyle="1" w:styleId="10">
    <w:name w:val="Заголовок 1 Знак"/>
    <w:basedOn w:val="a0"/>
    <w:link w:val="1"/>
    <w:uiPriority w:val="9"/>
    <w:rsid w:val="00213492"/>
    <w:rPr>
      <w:rFonts w:asciiTheme="majorHAnsi" w:eastAsiaTheme="majorEastAsia" w:hAnsiTheme="majorHAnsi" w:cstheme="majorBidi"/>
      <w:color w:val="2E74B5" w:themeColor="accent1" w:themeShade="BF"/>
      <w:sz w:val="32"/>
      <w:szCs w:val="32"/>
    </w:rPr>
  </w:style>
  <w:style w:type="paragraph" w:styleId="a5">
    <w:name w:val="header"/>
    <w:basedOn w:val="a"/>
    <w:link w:val="a6"/>
    <w:uiPriority w:val="99"/>
    <w:unhideWhenUsed/>
    <w:rsid w:val="00D558A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558A9"/>
  </w:style>
  <w:style w:type="paragraph" w:styleId="a7">
    <w:name w:val="footer"/>
    <w:basedOn w:val="a"/>
    <w:link w:val="a8"/>
    <w:uiPriority w:val="99"/>
    <w:unhideWhenUsed/>
    <w:rsid w:val="00D558A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558A9"/>
  </w:style>
  <w:style w:type="paragraph" w:styleId="a9">
    <w:name w:val="TOC Heading"/>
    <w:basedOn w:val="1"/>
    <w:next w:val="a"/>
    <w:uiPriority w:val="39"/>
    <w:unhideWhenUsed/>
    <w:qFormat/>
    <w:rsid w:val="00080F8F"/>
    <w:pPr>
      <w:spacing w:before="480" w:line="276" w:lineRule="auto"/>
      <w:outlineLvl w:val="9"/>
    </w:pPr>
    <w:rPr>
      <w:rFonts w:ascii="Cambria" w:eastAsia="Times New Roman" w:hAnsi="Cambria" w:cs="Times New Roman"/>
      <w:b/>
      <w:bCs/>
      <w:color w:val="365F91"/>
      <w:sz w:val="28"/>
      <w:szCs w:val="28"/>
      <w:lang w:val="x-none"/>
    </w:rPr>
  </w:style>
  <w:style w:type="paragraph" w:styleId="11">
    <w:name w:val="toc 1"/>
    <w:basedOn w:val="a"/>
    <w:next w:val="a"/>
    <w:autoRedefine/>
    <w:uiPriority w:val="39"/>
    <w:unhideWhenUsed/>
    <w:rsid w:val="001D7BDE"/>
    <w:pPr>
      <w:spacing w:after="100"/>
    </w:pPr>
  </w:style>
  <w:style w:type="character" w:styleId="aa">
    <w:name w:val="Hyperlink"/>
    <w:basedOn w:val="a0"/>
    <w:uiPriority w:val="99"/>
    <w:unhideWhenUsed/>
    <w:rsid w:val="001D7BDE"/>
    <w:rPr>
      <w:color w:val="0563C1" w:themeColor="hyperlink"/>
      <w:u w:val="single"/>
    </w:rPr>
  </w:style>
  <w:style w:type="character" w:customStyle="1" w:styleId="a4">
    <w:name w:val="Абзац списка Знак"/>
    <w:aliases w:val="Варианты ответов Знак,Абзац списка2 Знак,List Paragraph Знак,List Paragraph1 Знак,Table-Normal Знак,RSHB_Table-Normal Знак,Bullet List Знак,FooterText Знак,numbered Знак,SL_Абзац списка Знак,Нумерованый список Знак,СпБезКС Знак"/>
    <w:link w:val="a3"/>
    <w:uiPriority w:val="34"/>
    <w:rsid w:val="001D7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03F14-1987-4258-B23A-F66E7C4F3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2251</Words>
  <Characters>12834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Грек Наталья</dc:creator>
  <cp:keywords/>
  <dc:description/>
  <cp:lastModifiedBy>Аднагулов Марат Икрамович</cp:lastModifiedBy>
  <cp:revision>2</cp:revision>
  <dcterms:created xsi:type="dcterms:W3CDTF">2022-01-28T08:14:00Z</dcterms:created>
  <dcterms:modified xsi:type="dcterms:W3CDTF">2022-01-28T08:14:00Z</dcterms:modified>
</cp:coreProperties>
</file>